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2"/>
        <w:spacing w:before="61" w:line="322" w:lineRule="exact"/>
        <w:ind w:left="4277" w:firstLine="0"/>
      </w:pPr>
      <w:bookmarkStart w:id="0" w:name="Протокол № 3"/>
      <w:bookmarkEnd w:id="0"/>
      <w:r>
        <w:t>Протокол</w:t>
      </w:r>
      <w:r>
        <w:rPr>
          <w:rFonts w:hint="default"/>
          <w:lang w:val="ru-RU"/>
        </w:rPr>
        <w:t xml:space="preserve"> </w:t>
      </w:r>
      <w:r>
        <w:t>№3</w:t>
      </w:r>
    </w:p>
    <w:p w14:paraId="02000000">
      <w:pPr>
        <w:spacing w:before="0"/>
        <w:ind w:left="4092" w:right="2421" w:hanging="1563"/>
        <w:jc w:val="left"/>
        <w:rPr>
          <w:b/>
          <w:sz w:val="28"/>
        </w:rPr>
      </w:pPr>
      <w:r>
        <w:rPr>
          <w:b/>
          <w:sz w:val="28"/>
        </w:rPr>
        <w:t>заседания Штаба воспитательной работы</w:t>
      </w:r>
      <w:bookmarkStart w:id="1" w:name="от 13.11.2022 г."/>
      <w:bookmarkEnd w:id="1"/>
      <w:r>
        <w:rPr>
          <w:b/>
          <w:sz w:val="28"/>
        </w:rPr>
        <w:t xml:space="preserve"> от 13.11.202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z w:val="28"/>
        </w:rPr>
        <w:t>г.</w:t>
      </w:r>
    </w:p>
    <w:p w14:paraId="03000000">
      <w:pPr>
        <w:spacing w:before="0"/>
        <w:ind w:left="4092" w:right="2421" w:hanging="1563"/>
        <w:jc w:val="left"/>
        <w:rPr>
          <w:b/>
          <w:sz w:val="28"/>
        </w:rPr>
      </w:pPr>
    </w:p>
    <w:p w14:paraId="04000000">
      <w:pPr>
        <w:pStyle w:val="2"/>
        <w:spacing w:line="315" w:lineRule="exact"/>
      </w:pPr>
      <w:r>
        <w:t>Состав штаба воспитательной работы МБОУ ООШ №75 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год:</w:t>
      </w:r>
    </w:p>
    <w:p w14:paraId="05000000">
      <w:pPr>
        <w:pStyle w:val="2"/>
        <w:spacing w:line="315" w:lineRule="exact"/>
      </w:pPr>
      <w:r>
        <w:t>Присутствовали:</w:t>
      </w:r>
    </w:p>
    <w:p w14:paraId="4D582249">
      <w:pPr>
        <w:numPr>
          <w:ilvl w:val="0"/>
          <w:numId w:val="1"/>
        </w:numPr>
        <w:tabs>
          <w:tab w:val="left" w:pos="452"/>
        </w:tabs>
        <w:spacing w:before="0" w:after="0" w:line="240" w:lineRule="auto"/>
        <w:ind w:right="1098"/>
        <w:jc w:val="left"/>
      </w:pPr>
      <w:r>
        <w:rPr>
          <w:sz w:val="28"/>
        </w:rPr>
        <w:t>Черных И.А.- и.о.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заместитель директора по </w:t>
      </w:r>
      <w:r>
        <w:rPr>
          <w:spacing w:val="1"/>
          <w:sz w:val="28"/>
        </w:rPr>
        <w:t>учебно</w:t>
      </w:r>
      <w:r>
        <w:rPr>
          <w:rFonts w:hint="default"/>
          <w:spacing w:val="1"/>
          <w:sz w:val="28"/>
          <w:lang w:val="ru-RU"/>
        </w:rPr>
        <w:t>-</w:t>
      </w:r>
      <w:r>
        <w:rPr>
          <w:sz w:val="28"/>
        </w:rPr>
        <w:t>воспитательной работе, руководитель штаба воспитательной работы.</w:t>
      </w:r>
    </w:p>
    <w:p w14:paraId="0A4DD121">
      <w:pPr>
        <w:numPr>
          <w:ilvl w:val="0"/>
          <w:numId w:val="1"/>
        </w:numPr>
        <w:tabs>
          <w:tab w:val="left" w:pos="452"/>
        </w:tabs>
        <w:spacing w:before="0" w:after="0" w:line="240" w:lineRule="auto"/>
        <w:ind w:right="1098"/>
        <w:jc w:val="left"/>
      </w:pPr>
      <w:r>
        <w:rPr>
          <w:sz w:val="28"/>
          <w:lang w:val="ru-RU"/>
        </w:rPr>
        <w:t>Миронова</w:t>
      </w:r>
      <w:r>
        <w:rPr>
          <w:sz w:val="28"/>
        </w:rPr>
        <w:t xml:space="preserve"> </w:t>
      </w:r>
      <w:r>
        <w:rPr>
          <w:sz w:val="28"/>
          <w:lang w:val="ru-RU"/>
        </w:rPr>
        <w:t>С</w:t>
      </w:r>
      <w:r>
        <w:rPr>
          <w:sz w:val="28"/>
        </w:rPr>
        <w:t>.</w:t>
      </w:r>
      <w:r>
        <w:rPr>
          <w:sz w:val="28"/>
          <w:lang w:val="ru-RU"/>
        </w:rPr>
        <w:t>С</w:t>
      </w:r>
      <w:r>
        <w:rPr>
          <w:sz w:val="28"/>
        </w:rPr>
        <w:t xml:space="preserve">.– советник директора по </w:t>
      </w:r>
      <w:r>
        <w:rPr>
          <w:sz w:val="28"/>
          <w:lang w:val="ru-RU"/>
        </w:rPr>
        <w:t>воспитанию</w:t>
      </w:r>
      <w:r>
        <w:rPr>
          <w:sz w:val="28"/>
        </w:rPr>
        <w:t>,</w:t>
      </w:r>
      <w:r>
        <w:rPr>
          <w:rFonts w:hint="default"/>
          <w:sz w:val="28"/>
          <w:lang w:val="ru-RU"/>
        </w:rPr>
        <w:t xml:space="preserve"> социальный педагог, </w:t>
      </w:r>
      <w:r>
        <w:rPr>
          <w:sz w:val="28"/>
        </w:rPr>
        <w:t xml:space="preserve"> секретарь.</w:t>
      </w:r>
    </w:p>
    <w:p w14:paraId="08000000">
      <w:pPr>
        <w:pStyle w:val="2"/>
        <w:spacing w:before="2" w:line="319" w:lineRule="exact"/>
        <w:ind w:left="101" w:firstLine="0"/>
      </w:pPr>
      <w:r>
        <w:t>Члены:</w:t>
      </w:r>
    </w:p>
    <w:p w14:paraId="0A000000">
      <w:pPr>
        <w:tabs>
          <w:tab w:val="left" w:pos="383"/>
        </w:tabs>
        <w:spacing w:before="0" w:after="0" w:line="319" w:lineRule="exact"/>
        <w:ind w:left="-327" w:right="0" w:hanging="282"/>
        <w:jc w:val="left"/>
        <w:rPr>
          <w:sz w:val="28"/>
        </w:rPr>
      </w:pPr>
      <w:r>
        <w:rPr>
          <w:sz w:val="28"/>
        </w:rPr>
        <w:t xml:space="preserve">           3) Алексеев В.А.–педагог-психолог.</w:t>
      </w:r>
    </w:p>
    <w:p w14:paraId="0B000000">
      <w:pPr>
        <w:tabs>
          <w:tab w:val="left" w:pos="383"/>
        </w:tabs>
        <w:spacing w:before="0" w:after="0" w:line="322" w:lineRule="exact"/>
        <w:ind w:left="382" w:right="0" w:hanging="282"/>
        <w:jc w:val="left"/>
        <w:rPr>
          <w:sz w:val="28"/>
        </w:rPr>
      </w:pPr>
      <w:r>
        <w:rPr>
          <w:rFonts w:hint="default"/>
          <w:sz w:val="28"/>
          <w:lang w:val="ru-RU"/>
        </w:rPr>
        <w:t>4</w:t>
      </w:r>
      <w:r>
        <w:rPr>
          <w:sz w:val="28"/>
        </w:rPr>
        <w:t>) Липявко А.В.–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учитель физической культуры.</w:t>
      </w:r>
    </w:p>
    <w:p w14:paraId="0C000000">
      <w:pPr>
        <w:tabs>
          <w:tab w:val="left" w:pos="383"/>
        </w:tabs>
        <w:spacing w:before="0" w:after="0" w:line="322" w:lineRule="exact"/>
        <w:ind w:left="382" w:right="0" w:hanging="282"/>
        <w:jc w:val="left"/>
        <w:rPr>
          <w:sz w:val="28"/>
        </w:rPr>
      </w:pPr>
      <w:r>
        <w:rPr>
          <w:rFonts w:hint="default"/>
          <w:sz w:val="28"/>
          <w:lang w:val="ru-RU"/>
        </w:rPr>
        <w:t>5</w:t>
      </w:r>
      <w:r>
        <w:rPr>
          <w:sz w:val="28"/>
        </w:rPr>
        <w:t>) Болдырева Е. В.–школьный библиотекарь.</w:t>
      </w:r>
    </w:p>
    <w:p w14:paraId="0D000000">
      <w:pPr>
        <w:tabs>
          <w:tab w:val="left" w:pos="383"/>
        </w:tabs>
        <w:spacing w:before="0" w:after="0" w:line="240" w:lineRule="auto"/>
        <w:ind w:left="382" w:right="0" w:hanging="282"/>
        <w:jc w:val="left"/>
        <w:rPr>
          <w:sz w:val="28"/>
        </w:rPr>
      </w:pPr>
      <w:r>
        <w:rPr>
          <w:rFonts w:hint="default"/>
          <w:sz w:val="28"/>
          <w:lang w:val="ru-RU"/>
        </w:rPr>
        <w:t>6</w:t>
      </w:r>
      <w:r>
        <w:rPr>
          <w:sz w:val="28"/>
        </w:rPr>
        <w:t>) Безинкина И.А. –руководитель ШМО классных руководителей.</w:t>
      </w:r>
    </w:p>
    <w:p w14:paraId="0E000000">
      <w:pPr>
        <w:tabs>
          <w:tab w:val="left" w:pos="383"/>
        </w:tabs>
        <w:spacing w:before="0" w:after="0" w:line="240" w:lineRule="auto"/>
        <w:ind w:left="382" w:right="0" w:hanging="282"/>
        <w:jc w:val="left"/>
        <w:rPr>
          <w:sz w:val="28"/>
        </w:rPr>
      </w:pPr>
      <w:r>
        <w:rPr>
          <w:rFonts w:hint="default"/>
          <w:sz w:val="28"/>
          <w:lang w:val="ru-RU"/>
        </w:rPr>
        <w:t>7</w:t>
      </w:r>
      <w:r>
        <w:rPr>
          <w:sz w:val="28"/>
        </w:rPr>
        <w:t>) Болдырев В.В.  – руководитель отряда юнармейцев.</w:t>
      </w:r>
    </w:p>
    <w:p w14:paraId="0F000000">
      <w:pPr>
        <w:pStyle w:val="30"/>
        <w:tabs>
          <w:tab w:val="left" w:pos="524"/>
        </w:tabs>
        <w:spacing w:before="0" w:after="0" w:line="240" w:lineRule="auto"/>
        <w:ind w:left="-186" w:right="0" w:hanging="423"/>
        <w:jc w:val="left"/>
        <w:rPr>
          <w:rFonts w:hint="default"/>
          <w:sz w:val="28"/>
          <w:lang w:val="ru-RU"/>
        </w:rPr>
      </w:pPr>
      <w:r>
        <w:rPr>
          <w:sz w:val="28"/>
        </w:rPr>
        <w:t xml:space="preserve">          </w:t>
      </w:r>
      <w:r>
        <w:rPr>
          <w:rFonts w:hint="default"/>
          <w:sz w:val="28"/>
          <w:lang w:val="ru-RU"/>
        </w:rPr>
        <w:t>8</w:t>
      </w:r>
      <w:r>
        <w:rPr>
          <w:sz w:val="28"/>
        </w:rPr>
        <w:t xml:space="preserve">) </w:t>
      </w:r>
      <w:r>
        <w:rPr>
          <w:sz w:val="28"/>
          <w:lang w:val="ru-RU"/>
        </w:rPr>
        <w:t>Черноусова</w:t>
      </w:r>
      <w:r>
        <w:rPr>
          <w:rFonts w:hint="default"/>
          <w:sz w:val="28"/>
          <w:lang w:val="ru-RU"/>
        </w:rPr>
        <w:t xml:space="preserve"> В.А.</w:t>
      </w:r>
      <w:r>
        <w:rPr>
          <w:sz w:val="28"/>
        </w:rPr>
        <w:t xml:space="preserve">  – председатель первичного отделения Движения Первых</w:t>
      </w:r>
      <w:r>
        <w:rPr>
          <w:rFonts w:hint="default"/>
          <w:sz w:val="28"/>
          <w:lang w:val="ru-RU"/>
        </w:rPr>
        <w:t>.</w:t>
      </w:r>
    </w:p>
    <w:p w14:paraId="10000000">
      <w:pPr>
        <w:pStyle w:val="2"/>
        <w:spacing w:before="2" w:line="321" w:lineRule="exact"/>
      </w:pPr>
      <w:bookmarkStart w:id="2" w:name="Повестка заседания:"/>
      <w:bookmarkEnd w:id="2"/>
      <w:r>
        <w:t>Повестка заседания:</w:t>
      </w:r>
    </w:p>
    <w:p w14:paraId="3DE7B3B6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 выполнении решений заседаний ШВР (протокол№2).</w:t>
      </w:r>
    </w:p>
    <w:p w14:paraId="310C6502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профилактических</w:t>
      </w:r>
      <w:r>
        <w:rPr>
          <w:sz w:val="28"/>
        </w:rPr>
        <w:tab/>
      </w:r>
      <w:r>
        <w:rPr>
          <w:sz w:val="28"/>
        </w:rPr>
        <w:t>мероприятиях,</w:t>
      </w:r>
      <w:r>
        <w:rPr>
          <w:sz w:val="28"/>
        </w:rPr>
        <w:tab/>
      </w:r>
      <w:r>
        <w:rPr>
          <w:sz w:val="28"/>
        </w:rPr>
        <w:t>проведенных</w:t>
      </w:r>
      <w:r>
        <w:rPr>
          <w:sz w:val="28"/>
        </w:rPr>
        <w:tab/>
      </w:r>
      <w:r>
        <w:rPr>
          <w:spacing w:val="-1"/>
          <w:sz w:val="28"/>
        </w:rPr>
        <w:t xml:space="preserve">классными </w:t>
      </w:r>
      <w:r>
        <w:rPr>
          <w:sz w:val="28"/>
        </w:rPr>
        <w:t>руководителями накануне осенних каникул.</w:t>
      </w:r>
    </w:p>
    <w:p w14:paraId="0EFE6044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</w:r>
      <w:r>
        <w:rPr>
          <w:sz w:val="28"/>
        </w:rPr>
        <w:t>итогах</w:t>
      </w:r>
      <w:r>
        <w:rPr>
          <w:sz w:val="28"/>
        </w:rPr>
        <w:tab/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>«Осенние</w:t>
      </w:r>
      <w:r>
        <w:rPr>
          <w:sz w:val="28"/>
        </w:rPr>
        <w:tab/>
      </w:r>
      <w:r>
        <w:rPr>
          <w:sz w:val="28"/>
        </w:rPr>
        <w:t>каникулы»</w:t>
      </w:r>
      <w:r>
        <w:rPr>
          <w:sz w:val="28"/>
        </w:rPr>
        <w:tab/>
      </w:r>
      <w:r>
        <w:rPr>
          <w:sz w:val="28"/>
        </w:rPr>
        <w:t>(организация</w:t>
      </w:r>
      <w:r>
        <w:rPr>
          <w:sz w:val="28"/>
        </w:rPr>
        <w:tab/>
      </w:r>
      <w:r>
        <w:rPr>
          <w:spacing w:val="-1"/>
          <w:sz w:val="28"/>
        </w:rPr>
        <w:t xml:space="preserve">занятости </w:t>
      </w:r>
      <w:r>
        <w:rPr>
          <w:sz w:val="28"/>
        </w:rPr>
        <w:t xml:space="preserve">учащихся в период осенних </w:t>
      </w:r>
      <w:bookmarkStart w:id="3" w:name="_GoBack"/>
      <w:bookmarkEnd w:id="3"/>
      <w:r>
        <w:rPr>
          <w:sz w:val="28"/>
        </w:rPr>
        <w:t>каникул).</w:t>
      </w:r>
    </w:p>
    <w:p w14:paraId="3A688A97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 мероприятиях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в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ноябре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г.</w:t>
      </w:r>
    </w:p>
    <w:p w14:paraId="250E2E4B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 проведении ежегодного социально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- психологического тестирования.</w:t>
      </w:r>
    </w:p>
    <w:p w14:paraId="3AB747A3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 праздновании Дня матери.</w:t>
      </w:r>
    </w:p>
    <w:p w14:paraId="55EF1506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 проведении мероприятий в декабре.</w:t>
      </w:r>
      <w:r>
        <w:rPr>
          <w:rFonts w:hint="default"/>
          <w:sz w:val="28"/>
          <w:lang w:val="ru-RU"/>
        </w:rPr>
        <w:t xml:space="preserve"> </w:t>
      </w:r>
    </w:p>
    <w:p w14:paraId="349D44BB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 подготовке к Новогодним конкурсам и праздникам.</w:t>
      </w:r>
    </w:p>
    <w:p w14:paraId="30D02BD4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 подготовке к реализации программы «Зимние каникулы»</w:t>
      </w:r>
      <w:r>
        <w:rPr>
          <w:rFonts w:hint="default"/>
          <w:sz w:val="28"/>
          <w:lang w:val="ru-RU"/>
        </w:rPr>
        <w:t xml:space="preserve">. </w:t>
      </w:r>
    </w:p>
    <w:p w14:paraId="613509F8">
      <w:pPr>
        <w:pStyle w:val="30"/>
        <w:numPr>
          <w:ilvl w:val="0"/>
          <w:numId w:val="2"/>
        </w:numPr>
        <w:tabs>
          <w:tab w:val="left" w:pos="1213"/>
        </w:tabs>
        <w:spacing w:before="0" w:after="0" w:line="318" w:lineRule="exact"/>
        <w:ind w:left="937" w:leftChars="0" w:right="0" w:rightChars="0"/>
        <w:jc w:val="left"/>
        <w:rPr>
          <w:sz w:val="28"/>
        </w:rPr>
      </w:pPr>
      <w:r>
        <w:rPr>
          <w:sz w:val="28"/>
        </w:rPr>
        <w:t>О профилактической работе с учащимися и родителями на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кануне Новогодних праздников и зимних каникул. Необходимые инструктажи по ТБ перед каникулами.</w:t>
      </w:r>
    </w:p>
    <w:p w14:paraId="6F3ABA31">
      <w:pPr>
        <w:pStyle w:val="13"/>
        <w:spacing w:before="8"/>
        <w:ind w:left="0" w:firstLine="0"/>
        <w:rPr>
          <w:sz w:val="27"/>
        </w:rPr>
      </w:pPr>
    </w:p>
    <w:p w14:paraId="18000000">
      <w:pPr>
        <w:pStyle w:val="13"/>
        <w:ind w:right="117"/>
        <w:jc w:val="both"/>
      </w:pPr>
      <w:r>
        <w:rPr>
          <w:b/>
        </w:rPr>
        <w:t xml:space="preserve">По первому вопросу слушали </w:t>
      </w:r>
      <w:r>
        <w:t xml:space="preserve">зам. директора по </w:t>
      </w:r>
      <w:r>
        <w:rPr>
          <w:lang w:val="ru-RU"/>
        </w:rPr>
        <w:t>У</w:t>
      </w:r>
      <w:r>
        <w:t>ВР Черных И.А.,</w:t>
      </w:r>
      <w:r>
        <w:rPr>
          <w:rFonts w:hint="default"/>
          <w:lang w:val="ru-RU"/>
        </w:rPr>
        <w:t xml:space="preserve"> </w:t>
      </w:r>
      <w:r>
        <w:t>которая выступила с результатами выполнения решений протокола №2 заседания ШВР.</w:t>
      </w:r>
    </w:p>
    <w:p w14:paraId="19000000">
      <w:pPr>
        <w:pStyle w:val="13"/>
        <w:spacing w:before="2"/>
        <w:ind w:right="122"/>
        <w:jc w:val="both"/>
      </w:pPr>
      <w:r>
        <w:rPr>
          <w:b/>
        </w:rPr>
        <w:t>Решили:</w:t>
      </w:r>
      <w:r>
        <w:rPr>
          <w:rFonts w:hint="default"/>
          <w:b/>
          <w:lang w:val="ru-RU"/>
        </w:rPr>
        <w:t xml:space="preserve"> </w:t>
      </w:r>
      <w:r>
        <w:t>результаты</w:t>
      </w:r>
      <w:r>
        <w:rPr>
          <w:rFonts w:hint="default"/>
          <w:lang w:val="ru-RU"/>
        </w:rPr>
        <w:t xml:space="preserve"> </w:t>
      </w:r>
      <w:r>
        <w:t>работы</w:t>
      </w:r>
      <w:r>
        <w:rPr>
          <w:rFonts w:hint="default"/>
          <w:lang w:val="ru-RU"/>
        </w:rPr>
        <w:t xml:space="preserve"> </w:t>
      </w:r>
      <w:r>
        <w:t>по</w:t>
      </w:r>
      <w:r>
        <w:rPr>
          <w:rFonts w:hint="default"/>
          <w:lang w:val="ru-RU"/>
        </w:rPr>
        <w:t xml:space="preserve"> </w:t>
      </w:r>
      <w:r>
        <w:t>выполнению</w:t>
      </w:r>
      <w:r>
        <w:rPr>
          <w:rFonts w:hint="default"/>
          <w:lang w:val="ru-RU"/>
        </w:rPr>
        <w:t xml:space="preserve"> </w:t>
      </w:r>
      <w:r>
        <w:t>решений</w:t>
      </w:r>
      <w:r>
        <w:rPr>
          <w:rFonts w:hint="default"/>
          <w:lang w:val="ru-RU"/>
        </w:rPr>
        <w:t xml:space="preserve"> </w:t>
      </w:r>
      <w:r>
        <w:t>протокола</w:t>
      </w:r>
      <w:r>
        <w:rPr>
          <w:rFonts w:hint="default"/>
          <w:lang w:val="ru-RU"/>
        </w:rPr>
        <w:t xml:space="preserve"> </w:t>
      </w:r>
      <w:r>
        <w:t>№2</w:t>
      </w:r>
      <w:r>
        <w:rPr>
          <w:rFonts w:hint="default"/>
          <w:lang w:val="ru-RU"/>
        </w:rPr>
        <w:t xml:space="preserve"> </w:t>
      </w:r>
      <w:r>
        <w:t>заседания</w:t>
      </w:r>
      <w:r>
        <w:rPr>
          <w:rFonts w:hint="default"/>
          <w:lang w:val="ru-RU"/>
        </w:rPr>
        <w:t xml:space="preserve"> </w:t>
      </w:r>
      <w:r>
        <w:t>ШВР считать удовлетворительными.</w:t>
      </w:r>
    </w:p>
    <w:p w14:paraId="1A000000">
      <w:pPr>
        <w:pStyle w:val="13"/>
        <w:ind w:right="115"/>
        <w:jc w:val="both"/>
      </w:pPr>
      <w:r>
        <w:rPr>
          <w:b/>
        </w:rPr>
        <w:t xml:space="preserve">По второму вопросу слушали </w:t>
      </w:r>
      <w:r>
        <w:t>руководителя ШМО классных руководителей Безинкину</w:t>
      </w:r>
      <w:r>
        <w:rPr>
          <w:rFonts w:hint="default"/>
          <w:lang w:val="ru-RU"/>
        </w:rPr>
        <w:t xml:space="preserve"> </w:t>
      </w:r>
      <w:r>
        <w:t>И.А., которая выступила с результатами профилактических мероприяти</w:t>
      </w:r>
      <w:r>
        <w:rPr>
          <w:lang w:val="ru-RU"/>
        </w:rPr>
        <w:t>й</w:t>
      </w:r>
      <w:r>
        <w:t>, проведенных классными руководителями накануне осенних каникул:</w:t>
      </w:r>
      <w:r>
        <w:rPr>
          <w:rFonts w:hint="default"/>
          <w:lang w:val="ru-RU"/>
        </w:rPr>
        <w:t xml:space="preserve"> </w:t>
      </w:r>
      <w:r>
        <w:t>классные часы по профилактике детского травматизма,</w:t>
      </w:r>
      <w:r>
        <w:rPr>
          <w:rFonts w:hint="default"/>
          <w:lang w:val="ru-RU"/>
        </w:rPr>
        <w:t xml:space="preserve"> </w:t>
      </w:r>
      <w:r>
        <w:t>технике безопасности,</w:t>
      </w:r>
      <w:r>
        <w:rPr>
          <w:rFonts w:hint="default"/>
          <w:lang w:val="ru-RU"/>
        </w:rPr>
        <w:t xml:space="preserve"> </w:t>
      </w:r>
      <w:r>
        <w:t>профилактике нарушений Закона от</w:t>
      </w:r>
      <w:r>
        <w:rPr>
          <w:rFonts w:hint="default"/>
          <w:lang w:val="ru-RU"/>
        </w:rPr>
        <w:t xml:space="preserve"> </w:t>
      </w:r>
      <w:r>
        <w:rPr>
          <w:sz w:val="25"/>
        </w:rPr>
        <w:t>1.09.2021</w:t>
      </w:r>
      <w:r>
        <w:rPr>
          <w:rFonts w:hint="default"/>
          <w:sz w:val="25"/>
          <w:lang w:val="ru-RU"/>
        </w:rPr>
        <w:t xml:space="preserve"> </w:t>
      </w:r>
      <w:r>
        <w:rPr>
          <w:sz w:val="25"/>
        </w:rPr>
        <w:t>№762</w:t>
      </w:r>
      <w:r>
        <w:t>.</w:t>
      </w:r>
    </w:p>
    <w:p w14:paraId="1B000000">
      <w:pPr>
        <w:pStyle w:val="13"/>
        <w:spacing w:before="5" w:line="319" w:lineRule="exact"/>
        <w:ind w:left="926" w:firstLine="0"/>
        <w:jc w:val="both"/>
      </w:pPr>
      <w:r>
        <w:t>В октябре 202</w:t>
      </w:r>
      <w:r>
        <w:rPr>
          <w:rFonts w:hint="default"/>
          <w:lang w:val="ru-RU"/>
        </w:rPr>
        <w:t>4</w:t>
      </w:r>
      <w:r>
        <w:t xml:space="preserve"> года социальным педагогом был проведен цикл бесед</w:t>
      </w:r>
    </w:p>
    <w:p w14:paraId="1C000000">
      <w:pPr>
        <w:pStyle w:val="13"/>
        <w:spacing w:line="240" w:lineRule="auto"/>
        <w:ind w:right="123" w:firstLine="0"/>
        <w:jc w:val="both"/>
      </w:pPr>
      <w:r>
        <w:t>«Правовое воспитание несовершеннолетних» (6-9 классы), где были рассмотрены права и обязанности учащихся в зависимости от их возраста.</w:t>
      </w:r>
    </w:p>
    <w:p w14:paraId="1D000000">
      <w:pPr>
        <w:pStyle w:val="13"/>
        <w:spacing w:line="240" w:lineRule="auto"/>
        <w:ind w:right="112"/>
        <w:jc w:val="both"/>
      </w:pPr>
      <w:r>
        <w:rPr>
          <w:b/>
        </w:rPr>
        <w:t>Решили:</w:t>
      </w:r>
      <w:r>
        <w:t>результаты работы по данному направлению считать удовлетворительными.</w:t>
      </w:r>
    </w:p>
    <w:p w14:paraId="1E000000">
      <w:pPr>
        <w:pStyle w:val="13"/>
        <w:ind w:right="115"/>
        <w:jc w:val="both"/>
      </w:pPr>
      <w:r>
        <w:rPr>
          <w:b/>
        </w:rPr>
        <w:t xml:space="preserve">По третьему вопросу слушали </w:t>
      </w:r>
      <w:r>
        <w:t xml:space="preserve">руководителя ШМО классных </w:t>
      </w:r>
      <w:r>
        <w:rPr>
          <w:spacing w:val="-1"/>
        </w:rPr>
        <w:t xml:space="preserve">руководителей, Безинкину И.А. </w:t>
      </w:r>
      <w:r>
        <w:t>которая выступила с результатами программы «Осенние каникулы» (организация занятости учащихся в период осенних каникул): онлайн экскурсии,</w:t>
      </w:r>
      <w:r>
        <w:rPr>
          <w:rFonts w:hint="default"/>
          <w:lang w:val="ru-RU"/>
        </w:rPr>
        <w:t xml:space="preserve"> </w:t>
      </w:r>
      <w:r>
        <w:t>посещение театров и музеев,</w:t>
      </w:r>
      <w:r>
        <w:rPr>
          <w:rFonts w:hint="default"/>
          <w:lang w:val="ru-RU"/>
        </w:rPr>
        <w:t xml:space="preserve"> </w:t>
      </w:r>
      <w:r>
        <w:t>тематические классные мероприятия.</w:t>
      </w:r>
    </w:p>
    <w:p w14:paraId="1F000000">
      <w:pPr>
        <w:pStyle w:val="13"/>
        <w:ind w:right="118"/>
        <w:jc w:val="both"/>
      </w:pPr>
      <w:r>
        <w:rPr>
          <w:b/>
        </w:rPr>
        <w:t xml:space="preserve">Решили: </w:t>
      </w:r>
      <w:r>
        <w:t>результаты работы по данному направлению считать удовлетворительными.</w:t>
      </w:r>
    </w:p>
    <w:p w14:paraId="20000000">
      <w:pPr>
        <w:pStyle w:val="13"/>
        <w:ind w:right="116"/>
        <w:jc w:val="both"/>
        <w:rPr>
          <w:rFonts w:hint="default"/>
          <w:lang w:val="ru-RU"/>
        </w:rPr>
      </w:pPr>
      <w:r>
        <w:rPr>
          <w:b/>
        </w:rPr>
        <w:t xml:space="preserve">По четвертому вопросу слушали </w:t>
      </w:r>
      <w:r>
        <w:t xml:space="preserve">зам. директора по </w:t>
      </w:r>
      <w:r>
        <w:rPr>
          <w:lang w:val="ru-RU"/>
        </w:rPr>
        <w:t>У</w:t>
      </w:r>
      <w:r>
        <w:t>ВР, Черных И.А., которая выступила с планом основных мероприятий на ноябрь 202</w:t>
      </w:r>
      <w:r>
        <w:rPr>
          <w:rFonts w:hint="default"/>
          <w:lang w:val="ru-RU"/>
        </w:rPr>
        <w:t>4</w:t>
      </w:r>
      <w:r>
        <w:t xml:space="preserve"> года (в соответствии с планом деятельности ШВР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 xml:space="preserve">5 </w:t>
      </w:r>
      <w:r>
        <w:t>уч.</w:t>
      </w:r>
      <w:r>
        <w:rPr>
          <w:rFonts w:hint="default"/>
          <w:lang w:val="ru-RU"/>
        </w:rPr>
        <w:t xml:space="preserve"> </w:t>
      </w:r>
      <w:r>
        <w:t>Года</w:t>
      </w:r>
      <w:r>
        <w:rPr>
          <w:rFonts w:hint="default"/>
          <w:lang w:val="ru-RU"/>
        </w:rPr>
        <w:t>.</w:t>
      </w:r>
    </w:p>
    <w:p w14:paraId="21000000">
      <w:pPr>
        <w:pStyle w:val="13"/>
        <w:spacing w:before="1"/>
        <w:ind w:right="115"/>
        <w:jc w:val="both"/>
      </w:pPr>
      <w:r>
        <w:rPr>
          <w:b/>
        </w:rPr>
        <w:t xml:space="preserve">Решили: </w:t>
      </w:r>
      <w:r>
        <w:t>утвердить план работы на ноябрь 202</w:t>
      </w:r>
      <w:r>
        <w:rPr>
          <w:rFonts w:hint="default"/>
          <w:lang w:val="ru-RU"/>
        </w:rPr>
        <w:t>4</w:t>
      </w:r>
      <w:r>
        <w:t xml:space="preserve"> года по организации досуга,</w:t>
      </w:r>
      <w:r>
        <w:rPr>
          <w:rFonts w:hint="default"/>
          <w:lang w:val="ru-RU"/>
        </w:rPr>
        <w:t xml:space="preserve"> </w:t>
      </w:r>
      <w:r>
        <w:t>занятости и отдыха учащихся,</w:t>
      </w:r>
      <w:r>
        <w:rPr>
          <w:rFonts w:hint="default"/>
          <w:lang w:val="ru-RU"/>
        </w:rPr>
        <w:t xml:space="preserve"> </w:t>
      </w:r>
      <w:r>
        <w:t>в соответствии с их возрастными и индивидуальными особенностями. Ответственным лицам неукоснительно выполнять поручения.</w:t>
      </w:r>
    </w:p>
    <w:p w14:paraId="22000000">
      <w:pPr>
        <w:spacing w:before="5" w:line="319" w:lineRule="exact"/>
        <w:ind w:left="926" w:right="0" w:firstLine="0"/>
        <w:jc w:val="both"/>
        <w:rPr>
          <w:sz w:val="28"/>
        </w:rPr>
      </w:pPr>
      <w:r>
        <w:rPr>
          <w:b/>
          <w:sz w:val="28"/>
        </w:rPr>
        <w:t xml:space="preserve">По пятому вопросу слушали </w:t>
      </w:r>
      <w:r>
        <w:rPr>
          <w:sz w:val="28"/>
        </w:rPr>
        <w:t xml:space="preserve">зам.директора по </w:t>
      </w:r>
      <w:r>
        <w:rPr>
          <w:sz w:val="28"/>
          <w:lang w:val="ru-RU"/>
        </w:rPr>
        <w:t>У</w:t>
      </w:r>
      <w:r>
        <w:rPr>
          <w:sz w:val="28"/>
        </w:rPr>
        <w:t>ВР Черных И.А.</w:t>
      </w:r>
    </w:p>
    <w:p w14:paraId="23000000">
      <w:pPr>
        <w:pStyle w:val="13"/>
        <w:ind w:right="113"/>
        <w:jc w:val="both"/>
      </w:pPr>
      <w:r>
        <w:rPr>
          <w:spacing w:val="-1"/>
        </w:rPr>
        <w:t>В МБОУ ООШ</w:t>
      </w:r>
      <w:r>
        <w:rPr>
          <w:rFonts w:hint="default"/>
          <w:spacing w:val="-1"/>
          <w:lang w:val="ru-RU"/>
        </w:rPr>
        <w:t xml:space="preserve"> </w:t>
      </w:r>
      <w:r>
        <w:rPr>
          <w:spacing w:val="-1"/>
        </w:rPr>
        <w:t xml:space="preserve">№75 организация </w:t>
      </w:r>
      <w:r>
        <w:t>и проведение социально- психологического тестирования обучающихся в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учебном году».</w:t>
      </w:r>
    </w:p>
    <w:p w14:paraId="24000000">
      <w:pPr>
        <w:pStyle w:val="13"/>
        <w:spacing w:line="240" w:lineRule="auto"/>
        <w:ind w:right="120"/>
        <w:jc w:val="both"/>
      </w:pPr>
      <w:r>
        <w:t>Этапы организации и проведения социально-психологического тестирования обучающихся в:</w:t>
      </w:r>
    </w:p>
    <w:p w14:paraId="25000000">
      <w:pPr>
        <w:pStyle w:val="30"/>
        <w:numPr>
          <w:ilvl w:val="2"/>
          <w:numId w:val="3"/>
        </w:numPr>
        <w:tabs>
          <w:tab w:val="left" w:pos="1647"/>
        </w:tabs>
        <w:spacing w:before="0" w:after="0" w:line="318" w:lineRule="exact"/>
        <w:ind w:left="1646" w:right="0" w:hanging="361"/>
        <w:jc w:val="both"/>
        <w:rPr>
          <w:sz w:val="28"/>
        </w:rPr>
      </w:pPr>
      <w:r>
        <w:rPr>
          <w:sz w:val="28"/>
        </w:rPr>
        <w:t>заседание Штаба воспитательной работы;</w:t>
      </w:r>
    </w:p>
    <w:p w14:paraId="26000000">
      <w:pPr>
        <w:pStyle w:val="30"/>
        <w:numPr>
          <w:ilvl w:val="2"/>
          <w:numId w:val="3"/>
        </w:numPr>
        <w:tabs>
          <w:tab w:val="left" w:pos="1647"/>
        </w:tabs>
        <w:spacing w:before="0" w:after="0" w:line="240" w:lineRule="auto"/>
        <w:ind w:left="1646" w:right="114" w:hanging="360"/>
        <w:jc w:val="both"/>
        <w:rPr>
          <w:sz w:val="28"/>
        </w:rPr>
      </w:pPr>
      <w:r>
        <w:rPr>
          <w:sz w:val="28"/>
        </w:rPr>
        <w:t>издание приказа «О проведении социально- психологического тестирования учащихся в МБОУ ООШ№75»;</w:t>
      </w:r>
    </w:p>
    <w:p w14:paraId="27000000">
      <w:pPr>
        <w:pStyle w:val="30"/>
        <w:numPr>
          <w:ilvl w:val="2"/>
          <w:numId w:val="3"/>
        </w:numPr>
        <w:tabs>
          <w:tab w:val="left" w:pos="1647"/>
        </w:tabs>
        <w:spacing w:before="0" w:after="0" w:line="240" w:lineRule="auto"/>
        <w:ind w:left="1646" w:right="115" w:hanging="360"/>
        <w:jc w:val="both"/>
        <w:rPr>
          <w:sz w:val="28"/>
        </w:rPr>
      </w:pPr>
      <w:r>
        <w:rPr>
          <w:sz w:val="28"/>
        </w:rPr>
        <w:t>создание Комиссии для организации проведения социально-психологического тестирования;</w:t>
      </w:r>
    </w:p>
    <w:p w14:paraId="28000000">
      <w:pPr>
        <w:pStyle w:val="30"/>
        <w:numPr>
          <w:ilvl w:val="2"/>
          <w:numId w:val="3"/>
        </w:numPr>
        <w:tabs>
          <w:tab w:val="left" w:pos="1647"/>
        </w:tabs>
        <w:spacing w:before="0" w:after="0" w:line="240" w:lineRule="auto"/>
        <w:ind w:left="1646" w:right="118" w:hanging="360"/>
        <w:jc w:val="both"/>
        <w:rPr>
          <w:sz w:val="28"/>
        </w:rPr>
      </w:pPr>
      <w:r>
        <w:rPr>
          <w:sz w:val="28"/>
        </w:rPr>
        <w:t>проведение информационно-разъяснительной работы с педагогами,обучающимися и их родителями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(законными представителями)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о целесообразности проведения социально- психологического тестирования;</w:t>
      </w:r>
    </w:p>
    <w:p w14:paraId="29000000">
      <w:pPr>
        <w:pStyle w:val="30"/>
        <w:numPr>
          <w:ilvl w:val="2"/>
          <w:numId w:val="3"/>
        </w:numPr>
        <w:tabs>
          <w:tab w:val="left" w:pos="1647"/>
        </w:tabs>
        <w:spacing w:before="0" w:after="0" w:line="240" w:lineRule="auto"/>
        <w:ind w:left="1646" w:right="117" w:hanging="360"/>
        <w:jc w:val="both"/>
        <w:rPr>
          <w:sz w:val="28"/>
        </w:rPr>
      </w:pPr>
      <w:r>
        <w:rPr>
          <w:sz w:val="28"/>
        </w:rPr>
        <w:t>утверждение графика проведения социально-психологического тестирования;</w:t>
      </w:r>
    </w:p>
    <w:p w14:paraId="2A000000">
      <w:pPr>
        <w:pStyle w:val="30"/>
        <w:numPr>
          <w:ilvl w:val="2"/>
          <w:numId w:val="3"/>
        </w:numPr>
        <w:tabs>
          <w:tab w:val="left" w:pos="1647"/>
        </w:tabs>
        <w:spacing w:before="1" w:after="0" w:line="321" w:lineRule="exact"/>
        <w:ind w:left="1646" w:right="0" w:hanging="361"/>
        <w:jc w:val="both"/>
        <w:rPr>
          <w:sz w:val="28"/>
        </w:rPr>
      </w:pPr>
      <w:r>
        <w:rPr>
          <w:sz w:val="28"/>
        </w:rPr>
        <w:t>подготовка и обеспечение материально-технической базы;</w:t>
      </w:r>
    </w:p>
    <w:p w14:paraId="2B000000">
      <w:pPr>
        <w:pStyle w:val="30"/>
        <w:numPr>
          <w:ilvl w:val="2"/>
          <w:numId w:val="3"/>
        </w:numPr>
        <w:tabs>
          <w:tab w:val="left" w:pos="1647"/>
          <w:tab w:val="left" w:pos="2424"/>
          <w:tab w:val="left" w:pos="4784"/>
          <w:tab w:val="left" w:pos="6082"/>
          <w:tab w:val="left" w:pos="6452"/>
          <w:tab w:val="left" w:pos="8303"/>
        </w:tabs>
        <w:spacing w:before="0" w:after="0" w:line="240" w:lineRule="auto"/>
        <w:ind w:left="1646" w:right="121" w:hanging="360"/>
        <w:jc w:val="left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</w:r>
      <w:r>
        <w:rPr>
          <w:sz w:val="28"/>
        </w:rPr>
        <w:t>информационных</w:t>
      </w:r>
      <w:r>
        <w:rPr>
          <w:sz w:val="28"/>
        </w:rPr>
        <w:tab/>
      </w:r>
      <w:r>
        <w:rPr>
          <w:sz w:val="28"/>
        </w:rPr>
        <w:t>согласий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прохождении</w:t>
      </w:r>
      <w:r>
        <w:rPr>
          <w:sz w:val="28"/>
        </w:rPr>
        <w:tab/>
      </w:r>
      <w:r>
        <w:rPr>
          <w:sz w:val="28"/>
        </w:rPr>
        <w:t>обучающимися социально- психологического тестирования;</w:t>
      </w:r>
    </w:p>
    <w:p w14:paraId="2C000000">
      <w:pPr>
        <w:pStyle w:val="30"/>
        <w:numPr>
          <w:ilvl w:val="2"/>
          <w:numId w:val="3"/>
        </w:numPr>
        <w:tabs>
          <w:tab w:val="left" w:pos="1647"/>
        </w:tabs>
        <w:spacing w:before="0" w:after="0" w:line="240" w:lineRule="auto"/>
        <w:ind w:left="1646" w:right="118" w:hanging="360"/>
        <w:jc w:val="left"/>
        <w:rPr>
          <w:sz w:val="28"/>
        </w:rPr>
      </w:pPr>
      <w:r>
        <w:rPr>
          <w:sz w:val="28"/>
        </w:rPr>
        <w:t>проведение инструктажа для участников социально-психологического тестирования (обучающиеся в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возрасте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от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13 лет);</w:t>
      </w:r>
    </w:p>
    <w:p w14:paraId="2D000000">
      <w:pPr>
        <w:pStyle w:val="30"/>
        <w:numPr>
          <w:ilvl w:val="2"/>
          <w:numId w:val="3"/>
        </w:numPr>
        <w:tabs>
          <w:tab w:val="left" w:pos="1647"/>
          <w:tab w:val="left" w:pos="3341"/>
          <w:tab w:val="left" w:pos="7165"/>
          <w:tab w:val="left" w:pos="9085"/>
        </w:tabs>
        <w:spacing w:before="0" w:after="0" w:line="240" w:lineRule="auto"/>
        <w:ind w:left="1646" w:right="126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</w:r>
      <w:r>
        <w:rPr>
          <w:sz w:val="28"/>
        </w:rPr>
        <w:t>социально-психологического</w:t>
      </w:r>
      <w:r>
        <w:rPr>
          <w:sz w:val="28"/>
        </w:rPr>
        <w:tab/>
      </w:r>
      <w:r>
        <w:rPr>
          <w:sz w:val="28"/>
        </w:rPr>
        <w:t>тестирования</w:t>
      </w:r>
      <w:r>
        <w:rPr>
          <w:sz w:val="28"/>
        </w:rPr>
        <w:tab/>
      </w:r>
      <w:r>
        <w:rPr>
          <w:sz w:val="28"/>
        </w:rPr>
        <w:t>согласно установленного графика;</w:t>
      </w:r>
    </w:p>
    <w:p w14:paraId="2E000000">
      <w:pPr>
        <w:pStyle w:val="13"/>
        <w:ind w:left="821" w:right="118" w:firstLine="105"/>
        <w:jc w:val="both"/>
      </w:pPr>
      <w:r>
        <w:t xml:space="preserve">На основании приказа была составлена комиссия для организациии проведения социально- психологического тестирования. Состав комиссии: 1.Черных И.А.-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. о. </w:t>
      </w:r>
      <w:r>
        <w:t>зам</w:t>
      </w:r>
      <w:r>
        <w:rPr>
          <w:rFonts w:hint="default"/>
          <w:lang w:val="ru-RU"/>
        </w:rPr>
        <w:t>.</w:t>
      </w:r>
      <w:r>
        <w:t xml:space="preserve"> директора по воспитательной работе,</w:t>
      </w:r>
      <w:r>
        <w:rPr>
          <w:rFonts w:hint="default"/>
          <w:lang w:val="ru-RU"/>
        </w:rPr>
        <w:t xml:space="preserve"> </w:t>
      </w:r>
      <w:r>
        <w:t>руководитель штаба воспитательной работы.</w:t>
      </w:r>
    </w:p>
    <w:p w14:paraId="2F000000">
      <w:pPr>
        <w:pStyle w:val="30"/>
        <w:numPr>
          <w:ilvl w:val="0"/>
          <w:numId w:val="4"/>
        </w:numPr>
        <w:tabs>
          <w:tab w:val="left" w:pos="1208"/>
        </w:tabs>
        <w:spacing w:before="0" w:after="0" w:line="321" w:lineRule="exact"/>
        <w:ind w:left="1207" w:right="0" w:hanging="282"/>
        <w:jc w:val="left"/>
        <w:rPr>
          <w:sz w:val="28"/>
        </w:rPr>
      </w:pPr>
      <w:r>
        <w:rPr>
          <w:sz w:val="28"/>
        </w:rPr>
        <w:t>Чеснокова В.А. –советник директора по воспита</w:t>
      </w:r>
      <w:r>
        <w:rPr>
          <w:sz w:val="28"/>
          <w:lang w:val="ru-RU"/>
        </w:rPr>
        <w:t>нию</w:t>
      </w:r>
      <w:r>
        <w:rPr>
          <w:sz w:val="28"/>
        </w:rPr>
        <w:t>.</w:t>
      </w:r>
    </w:p>
    <w:p w14:paraId="30000000">
      <w:pPr>
        <w:pStyle w:val="30"/>
        <w:numPr>
          <w:ilvl w:val="0"/>
          <w:numId w:val="4"/>
        </w:numPr>
        <w:tabs>
          <w:tab w:val="left" w:pos="1210"/>
        </w:tabs>
        <w:spacing w:before="0" w:after="0" w:line="322" w:lineRule="exact"/>
        <w:ind w:left="1209" w:right="0" w:hanging="284"/>
        <w:jc w:val="left"/>
        <w:rPr>
          <w:sz w:val="28"/>
        </w:rPr>
      </w:pPr>
      <w:r>
        <w:rPr>
          <w:sz w:val="28"/>
        </w:rPr>
        <w:t>Алексеев В.А.–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педагог-психолог.</w:t>
      </w:r>
    </w:p>
    <w:p w14:paraId="31000000">
      <w:pPr>
        <w:pStyle w:val="30"/>
        <w:numPr>
          <w:ilvl w:val="0"/>
          <w:numId w:val="4"/>
        </w:numPr>
        <w:tabs>
          <w:tab w:val="left" w:pos="1208"/>
        </w:tabs>
        <w:spacing w:before="0" w:after="0" w:line="322" w:lineRule="exact"/>
        <w:ind w:left="1207" w:right="0" w:hanging="282"/>
        <w:jc w:val="left"/>
        <w:rPr>
          <w:sz w:val="28"/>
        </w:rPr>
      </w:pPr>
      <w:r>
        <w:rPr>
          <w:sz w:val="28"/>
        </w:rPr>
        <w:t>Мировнова С.С.–социальны йпедагог.</w:t>
      </w:r>
    </w:p>
    <w:p w14:paraId="32000000">
      <w:pPr>
        <w:pStyle w:val="13"/>
        <w:ind w:right="112"/>
        <w:jc w:val="both"/>
      </w:pPr>
      <w:r>
        <w:t>Тестирование проводилось в отношении обучающихся, достигших возраста 13 лет. Учащиеся, достигшие возраста 15 лет, и родители учащихся, не достигших возраста 15 лет, дали добровольное согласие на прохождение социально-психологического тестирования.</w:t>
      </w:r>
    </w:p>
    <w:p w14:paraId="56B38BAB">
      <w:pPr>
        <w:pStyle w:val="13"/>
        <w:ind w:right="124"/>
        <w:jc w:val="both"/>
        <w:rPr>
          <w:rFonts w:hint="default"/>
          <w:lang w:val="ru-RU"/>
        </w:rPr>
        <w:sectPr>
          <w:type w:val="continuous"/>
          <w:pgSz w:w="11920" w:h="16850"/>
          <w:pgMar w:top="480" w:right="440" w:bottom="280" w:left="1200" w:header="720" w:footer="720" w:gutter="0"/>
          <w:cols w:space="720" w:num="1"/>
        </w:sectPr>
      </w:pPr>
      <w:r>
        <w:t>Перед началом процедуры тестирования членами Комиссии был проведен инструктаж обучающихся об условиях,</w:t>
      </w:r>
      <w:r>
        <w:rPr>
          <w:rFonts w:hint="default"/>
          <w:lang w:val="ru-RU"/>
        </w:rPr>
        <w:t xml:space="preserve"> </w:t>
      </w:r>
      <w:r>
        <w:t>формах и продолжительности тестирования,</w:t>
      </w:r>
      <w:r>
        <w:rPr>
          <w:rFonts w:hint="default"/>
          <w:lang w:val="ru-RU"/>
        </w:rPr>
        <w:t xml:space="preserve"> </w:t>
      </w:r>
      <w:r>
        <w:t>а также о методах получения информации. Также учащиеся был</w:t>
      </w:r>
      <w:r>
        <w:rPr>
          <w:lang w:val="ru-RU"/>
        </w:rPr>
        <w:t>и</w:t>
      </w:r>
    </w:p>
    <w:p w14:paraId="35000000">
      <w:pPr>
        <w:pStyle w:val="13"/>
        <w:spacing w:before="72"/>
        <w:ind w:left="0" w:leftChars="0" w:right="131" w:firstLine="0" w:firstLineChars="0"/>
        <w:jc w:val="both"/>
      </w:pPr>
      <w:r>
        <w:t>повторно проинформированы о добровольности тестирования: учащиеся в праве отказаться от тестирования на любом этапе его проведения, поставив об этом в известность члена Комиссии.</w:t>
      </w:r>
    </w:p>
    <w:p w14:paraId="36000000">
      <w:pPr>
        <w:pStyle w:val="13"/>
        <w:ind w:right="114"/>
        <w:jc w:val="both"/>
      </w:pPr>
      <w:r>
        <w:t xml:space="preserve">Особые условия проведения социально- психологического тестирования </w:t>
      </w:r>
      <w:r>
        <w:rPr>
          <w:spacing w:val="-1"/>
        </w:rPr>
        <w:t xml:space="preserve">способствовали обеспечению мер </w:t>
      </w:r>
      <w:r>
        <w:t xml:space="preserve">конфиденциальности: наличие индивидуального </w:t>
      </w:r>
      <w:r>
        <w:rPr>
          <w:spacing w:val="-1"/>
        </w:rPr>
        <w:t xml:space="preserve">рабочего стола </w:t>
      </w:r>
      <w:r>
        <w:t>учащихся по аудитории, а также присваивание каждому участнику тестировани</w:t>
      </w:r>
      <w:r>
        <w:rPr>
          <w:lang w:val="ru-RU"/>
        </w:rPr>
        <w:t>я</w:t>
      </w:r>
      <w:r>
        <w:t xml:space="preserve"> индивидуального идентификационного номера и пароля.</w:t>
      </w:r>
    </w:p>
    <w:p w14:paraId="37000000">
      <w:pPr>
        <w:pStyle w:val="13"/>
        <w:spacing w:before="2"/>
        <w:ind w:right="116"/>
        <w:jc w:val="both"/>
      </w:pPr>
      <w:r>
        <w:rPr>
          <w:b/>
        </w:rPr>
        <w:t>Решили:</w:t>
      </w:r>
      <w:r>
        <w:rPr>
          <w:rFonts w:hint="default"/>
          <w:b/>
          <w:lang w:val="ru-RU"/>
        </w:rPr>
        <w:t xml:space="preserve"> </w:t>
      </w:r>
      <w:r>
        <w:t>работу по организации и проведени</w:t>
      </w:r>
      <w:r>
        <w:rPr>
          <w:lang w:val="ru-RU"/>
        </w:rPr>
        <w:t>ю</w:t>
      </w:r>
      <w:r>
        <w:t xml:space="preserve"> социально-психологического тестирования обучающихся в МБОУ ООШ№75 можно считать удовлетворительной.</w:t>
      </w:r>
    </w:p>
    <w:p w14:paraId="38000000">
      <w:pPr>
        <w:spacing w:before="1" w:line="321" w:lineRule="exact"/>
        <w:ind w:left="926" w:right="0" w:firstLine="0"/>
        <w:jc w:val="both"/>
        <w:rPr>
          <w:sz w:val="28"/>
        </w:rPr>
      </w:pPr>
      <w:r>
        <w:rPr>
          <w:b/>
          <w:sz w:val="28"/>
        </w:rPr>
        <w:t xml:space="preserve">По шестому вопросу слушали </w:t>
      </w:r>
      <w:r>
        <w:rPr>
          <w:sz w:val="28"/>
        </w:rPr>
        <w:t xml:space="preserve">зам.директора по </w:t>
      </w:r>
      <w:r>
        <w:rPr>
          <w:sz w:val="28"/>
          <w:lang w:val="ru-RU"/>
        </w:rPr>
        <w:t>У</w:t>
      </w:r>
      <w:r>
        <w:rPr>
          <w:sz w:val="28"/>
        </w:rPr>
        <w:t>ВР Черных И.А.</w:t>
      </w:r>
    </w:p>
    <w:p w14:paraId="39000000">
      <w:pPr>
        <w:pStyle w:val="13"/>
        <w:ind w:right="116"/>
        <w:jc w:val="both"/>
      </w:pPr>
      <w:r>
        <w:rPr>
          <w:lang w:val="ru-RU"/>
        </w:rPr>
        <w:t>К</w:t>
      </w:r>
      <w:r>
        <w:t>лассным руководителям необходимо организовать классные мероприятия по празднованию Дня матери</w:t>
      </w:r>
      <w:r>
        <w:rPr>
          <w:rFonts w:hint="default"/>
          <w:lang w:val="ru-RU"/>
        </w:rPr>
        <w:t>, организовать «Осеннюю ярмарку», подготовить поздравления отряду юнармейцев</w:t>
      </w:r>
      <w:r>
        <w:t>.</w:t>
      </w:r>
      <w:r>
        <w:rPr>
          <w:rFonts w:hint="default"/>
          <w:lang w:val="ru-RU"/>
        </w:rPr>
        <w:t xml:space="preserve"> </w:t>
      </w:r>
    </w:p>
    <w:p w14:paraId="3A000000">
      <w:pPr>
        <w:pStyle w:val="13"/>
        <w:ind w:right="121"/>
        <w:jc w:val="both"/>
      </w:pPr>
      <w:r>
        <w:rPr>
          <w:b/>
        </w:rPr>
        <w:t>Решили:</w:t>
      </w:r>
      <w:r>
        <w:rPr>
          <w:rFonts w:hint="default"/>
          <w:b/>
          <w:lang w:val="ru-RU"/>
        </w:rPr>
        <w:t xml:space="preserve"> </w:t>
      </w:r>
      <w:r>
        <w:t>утвердить дату проведения праздника, посвященному Дню матери</w:t>
      </w:r>
      <w:r>
        <w:rPr>
          <w:rFonts w:hint="default"/>
          <w:lang w:val="ru-RU"/>
        </w:rPr>
        <w:t xml:space="preserve"> </w:t>
      </w:r>
      <w:r>
        <w:t>(2</w:t>
      </w:r>
      <w:r>
        <w:rPr>
          <w:rFonts w:hint="default"/>
          <w:lang w:val="ru-RU"/>
        </w:rPr>
        <w:t>2</w:t>
      </w:r>
      <w:r>
        <w:t>.1</w:t>
      </w:r>
      <w:r>
        <w:rPr>
          <w:rFonts w:hint="default"/>
          <w:lang w:val="ru-RU"/>
        </w:rPr>
        <w:t>1</w:t>
      </w:r>
      <w:r>
        <w:t>.202</w:t>
      </w:r>
      <w:r>
        <w:rPr>
          <w:rFonts w:hint="default"/>
          <w:lang w:val="ru-RU"/>
        </w:rPr>
        <w:t>4</w:t>
      </w:r>
      <w:r>
        <w:t xml:space="preserve"> года).</w:t>
      </w:r>
    </w:p>
    <w:p w14:paraId="3B7B8755"/>
    <w:p w14:paraId="06A4A0B6">
      <w:pPr>
        <w:pStyle w:val="13"/>
        <w:ind w:right="222"/>
        <w:jc w:val="both"/>
      </w:pPr>
      <w:r>
        <w:rPr>
          <w:b/>
        </w:rPr>
        <w:t xml:space="preserve">По </w:t>
      </w:r>
      <w:r>
        <w:rPr>
          <w:b/>
          <w:lang w:val="ru-RU"/>
        </w:rPr>
        <w:t>седьмому</w:t>
      </w:r>
      <w:r>
        <w:rPr>
          <w:b/>
        </w:rPr>
        <w:t xml:space="preserve"> вопросу слушали </w:t>
      </w:r>
      <w:r>
        <w:t xml:space="preserve">зам.директора по </w:t>
      </w:r>
      <w:r>
        <w:rPr>
          <w:lang w:val="ru-RU"/>
        </w:rPr>
        <w:t>У</w:t>
      </w:r>
      <w:r>
        <w:t>ВР, Черных И.А., которая выступила с предложением плана основных мероприятий на декабрь 202</w:t>
      </w:r>
      <w:r>
        <w:rPr>
          <w:rFonts w:hint="default"/>
          <w:lang w:val="ru-RU"/>
        </w:rPr>
        <w:t>4</w:t>
      </w:r>
      <w:r>
        <w:t xml:space="preserve"> года (в соответствии с планом деятельности ШВР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>у.г.учебный год).</w:t>
      </w:r>
    </w:p>
    <w:p w14:paraId="675C8579">
      <w:pPr>
        <w:pStyle w:val="13"/>
        <w:ind w:right="227"/>
        <w:jc w:val="both"/>
      </w:pPr>
      <w:r>
        <w:rPr>
          <w:b/>
        </w:rPr>
        <w:t xml:space="preserve">Решили: </w:t>
      </w:r>
      <w:r>
        <w:t>утвердить план работы на декабрь 2022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</w:p>
    <w:p w14:paraId="576B3CC8">
      <w:pPr>
        <w:pStyle w:val="13"/>
        <w:ind w:right="226"/>
        <w:jc w:val="both"/>
        <w:rPr>
          <w:rFonts w:hint="default"/>
          <w:lang w:val="ru-RU"/>
        </w:rPr>
      </w:pPr>
      <w:r>
        <w:rPr>
          <w:b/>
        </w:rPr>
        <w:t xml:space="preserve">По </w:t>
      </w:r>
      <w:r>
        <w:rPr>
          <w:b/>
          <w:lang w:val="ru-RU"/>
        </w:rPr>
        <w:t>восьмому</w:t>
      </w:r>
      <w:r>
        <w:rPr>
          <w:b/>
        </w:rPr>
        <w:t xml:space="preserve"> вопросу слушали </w:t>
      </w:r>
      <w:r>
        <w:t xml:space="preserve">зам.директора по </w:t>
      </w:r>
      <w:r>
        <w:rPr>
          <w:lang w:val="ru-RU"/>
        </w:rPr>
        <w:t>У</w:t>
      </w:r>
      <w:r>
        <w:t>ВР, Черных И.А., которая предложила в рамках проведения мероприятий по празднованию Нового года организовать в школе новогоднее представление</w:t>
      </w:r>
      <w:r>
        <w:rPr>
          <w:rFonts w:hint="default"/>
          <w:lang w:val="ru-RU"/>
        </w:rPr>
        <w:t xml:space="preserve"> </w:t>
      </w:r>
      <w:r>
        <w:t>для всех классов</w:t>
      </w:r>
      <w:r>
        <w:rPr>
          <w:rFonts w:hint="default"/>
          <w:lang w:val="ru-RU"/>
        </w:rPr>
        <w:t>.</w:t>
      </w:r>
    </w:p>
    <w:p w14:paraId="3B14C92A">
      <w:pPr>
        <w:pStyle w:val="13"/>
        <w:ind w:right="226"/>
        <w:jc w:val="both"/>
      </w:pPr>
      <w:r>
        <w:rPr>
          <w:b/>
        </w:rPr>
        <w:t xml:space="preserve">По </w:t>
      </w:r>
      <w:r>
        <w:rPr>
          <w:b/>
          <w:lang w:val="ru-RU"/>
        </w:rPr>
        <w:t>девятому</w:t>
      </w:r>
      <w:r>
        <w:rPr>
          <w:b/>
        </w:rPr>
        <w:t xml:space="preserve"> вопросу слушали </w:t>
      </w:r>
      <w:r>
        <w:t xml:space="preserve">зам.директора по </w:t>
      </w:r>
      <w:r>
        <w:rPr>
          <w:lang w:val="ru-RU"/>
        </w:rPr>
        <w:t>У</w:t>
      </w:r>
      <w:r>
        <w:t>ВР,</w:t>
      </w:r>
      <w:r>
        <w:rPr>
          <w:rFonts w:hint="default"/>
          <w:lang w:val="ru-RU"/>
        </w:rPr>
        <w:t xml:space="preserve"> </w:t>
      </w:r>
      <w:r>
        <w:t>Черных И.А.,</w:t>
      </w:r>
      <w:r>
        <w:rPr>
          <w:rFonts w:hint="default"/>
          <w:lang w:val="ru-RU"/>
        </w:rPr>
        <w:t xml:space="preserve"> </w:t>
      </w:r>
      <w:r>
        <w:t>которая представила план ежедневной занятости учащихся в рамках реализации программы «Зимние каникулы»: план работы кружков,</w:t>
      </w:r>
      <w:r>
        <w:rPr>
          <w:rFonts w:hint="default"/>
          <w:lang w:val="ru-RU"/>
        </w:rPr>
        <w:t xml:space="preserve"> </w:t>
      </w:r>
      <w:r>
        <w:t>секций, клубов по интересам, школьной библиотеки и компьютерного класса, онлайн экскурсии в театры и музеи, тематические классные</w:t>
      </w:r>
      <w:r>
        <w:rPr>
          <w:rFonts w:hint="default"/>
          <w:lang w:val="ru-RU"/>
        </w:rPr>
        <w:t xml:space="preserve"> </w:t>
      </w:r>
      <w:r>
        <w:t>мероприятия.</w:t>
      </w:r>
    </w:p>
    <w:p w14:paraId="08999FFD">
      <w:pPr>
        <w:pStyle w:val="13"/>
        <w:spacing w:line="320" w:lineRule="exact"/>
        <w:ind w:left="927" w:firstLine="0"/>
        <w:jc w:val="both"/>
      </w:pPr>
      <w:r>
        <w:rPr>
          <w:b/>
        </w:rPr>
        <w:t>Решили:</w:t>
      </w:r>
      <w:r>
        <w:rPr>
          <w:rFonts w:hint="default"/>
          <w:b/>
          <w:lang w:val="ru-RU"/>
        </w:rPr>
        <w:t xml:space="preserve"> </w:t>
      </w:r>
      <w:r>
        <w:t>утвердить план программы</w:t>
      </w:r>
      <w:r>
        <w:rPr>
          <w:rFonts w:hint="default"/>
          <w:lang w:val="ru-RU"/>
        </w:rPr>
        <w:t xml:space="preserve"> </w:t>
      </w:r>
      <w:r>
        <w:t>«Зимние каникулы».</w:t>
      </w:r>
    </w:p>
    <w:p w14:paraId="72A2561F">
      <w:pPr>
        <w:pStyle w:val="13"/>
        <w:spacing w:before="1" w:line="322" w:lineRule="exact"/>
        <w:ind w:firstLine="0"/>
        <w:jc w:val="both"/>
        <w:rPr>
          <w:rFonts w:hint="default"/>
          <w:lang w:val="ru-RU"/>
        </w:rPr>
      </w:pPr>
      <w:r>
        <w:t>Ответственным лицам неукоснительно выполнять поручения.</w:t>
      </w:r>
      <w:r>
        <w:rPr>
          <w:rFonts w:hint="default"/>
          <w:lang w:val="ru-RU"/>
        </w:rPr>
        <w:t xml:space="preserve"> </w:t>
      </w:r>
    </w:p>
    <w:p w14:paraId="54B82383">
      <w:pPr>
        <w:pStyle w:val="13"/>
        <w:ind w:right="227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</w:t>
      </w:r>
    </w:p>
    <w:p w14:paraId="2EA11FF4">
      <w:pPr>
        <w:pStyle w:val="13"/>
        <w:ind w:right="225"/>
        <w:jc w:val="both"/>
      </w:pPr>
      <w:r>
        <w:rPr>
          <w:b/>
        </w:rPr>
        <w:t xml:space="preserve">По </w:t>
      </w:r>
      <w:r>
        <w:rPr>
          <w:b/>
          <w:lang w:val="ru-RU"/>
        </w:rPr>
        <w:t>десятому</w:t>
      </w:r>
      <w:r>
        <w:rPr>
          <w:b/>
        </w:rPr>
        <w:t xml:space="preserve"> вопросу слушали </w:t>
      </w:r>
      <w:r>
        <w:t xml:space="preserve">зам. директора по </w:t>
      </w:r>
      <w:r>
        <w:rPr>
          <w:lang w:val="ru-RU"/>
        </w:rPr>
        <w:t>У</w:t>
      </w:r>
      <w:r>
        <w:t>ВР, Черных И.А.,</w:t>
      </w:r>
      <w:r>
        <w:rPr>
          <w:rFonts w:hint="default"/>
          <w:lang w:val="ru-RU"/>
        </w:rPr>
        <w:t xml:space="preserve"> </w:t>
      </w:r>
      <w:r>
        <w:t>которая представила направления профилактической работы с</w:t>
      </w:r>
      <w:r>
        <w:rPr>
          <w:rFonts w:hint="default"/>
          <w:lang w:val="ru-RU"/>
        </w:rPr>
        <w:t xml:space="preserve"> </w:t>
      </w:r>
      <w:r>
        <w:t>учащимися и родителями на</w:t>
      </w:r>
      <w:r>
        <w:rPr>
          <w:rFonts w:hint="default"/>
          <w:lang w:val="ru-RU"/>
        </w:rPr>
        <w:t xml:space="preserve"> </w:t>
      </w:r>
      <w:r>
        <w:t>кануне Новогодних праздников и зимних каникул: тематика разъяснительной работы среди учащихся и родителей по вопросам детского травматизма и техники безопасности в зимний период, а также о технике пожарной безопасности</w:t>
      </w:r>
      <w:r>
        <w:rPr>
          <w:rFonts w:hint="default"/>
          <w:lang w:val="ru-RU"/>
        </w:rPr>
        <w:t xml:space="preserve"> </w:t>
      </w:r>
      <w:r>
        <w:t>(включая использование пиротехнических средств),</w:t>
      </w:r>
      <w:r>
        <w:rPr>
          <w:rFonts w:hint="default"/>
          <w:lang w:val="ru-RU"/>
        </w:rPr>
        <w:t xml:space="preserve"> </w:t>
      </w:r>
      <w:r>
        <w:t>заполнение журналов инструктажей,</w:t>
      </w:r>
      <w:r>
        <w:rPr>
          <w:rFonts w:hint="default"/>
          <w:lang w:val="ru-RU"/>
        </w:rPr>
        <w:t xml:space="preserve"> </w:t>
      </w:r>
      <w:r>
        <w:t>проведение тематических родительских собраний и классных часов.</w:t>
      </w:r>
    </w:p>
    <w:p w14:paraId="065AEAF3">
      <w:pPr>
        <w:pStyle w:val="13"/>
        <w:spacing w:line="240" w:lineRule="auto"/>
        <w:ind w:right="226"/>
        <w:jc w:val="both"/>
      </w:pPr>
      <w:r>
        <w:rPr>
          <w:b/>
        </w:rPr>
        <w:t>Решили:</w:t>
      </w:r>
      <w:r>
        <w:rPr>
          <w:rFonts w:hint="default"/>
          <w:b/>
          <w:lang w:val="ru-RU"/>
        </w:rPr>
        <w:t xml:space="preserve"> </w:t>
      </w:r>
      <w:r>
        <w:t>утвердить даты проведения родительских собраний и классных часов.</w:t>
      </w:r>
    </w:p>
    <w:p w14:paraId="7BB2A263">
      <w:pPr>
        <w:sectPr>
          <w:pgSz w:w="11920" w:h="16850"/>
          <w:pgMar w:top="400" w:right="440" w:bottom="280" w:left="1200" w:header="720" w:footer="720" w:gutter="0"/>
          <w:cols w:space="720" w:num="1"/>
        </w:sectPr>
      </w:pPr>
    </w:p>
    <w:p w14:paraId="477E8702"/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hAnsi="Times New Roman"/>
        <w:sz w:val="28"/>
      </w:rPr>
    </w:lvl>
    <w:lvl w:ilvl="1" w:tentative="0">
      <w:start w:val="1"/>
      <w:numFmt w:val="decimal"/>
      <w:lvlText w:val="%2."/>
      <w:lvlJc w:val="left"/>
      <w:pPr>
        <w:ind w:left="1212" w:hanging="274"/>
        <w:jc w:val="left"/>
      </w:pPr>
      <w:rPr>
        <w:rFonts w:ascii="Times New Roman" w:hAnsi="Times New Roman"/>
        <w:spacing w:val="0"/>
        <w:sz w:val="28"/>
      </w:rPr>
    </w:lvl>
    <w:lvl w:ilvl="2" w:tentative="0">
      <w:start w:val="1"/>
      <w:numFmt w:val="decimal"/>
      <w:lvlText w:val="%3)"/>
      <w:lvlJc w:val="left"/>
      <w:pPr>
        <w:ind w:left="1646" w:hanging="360"/>
        <w:jc w:val="left"/>
      </w:pPr>
      <w:rPr>
        <w:rFonts w:ascii="Times New Roman" w:hAnsi="Times New Roman"/>
        <w:spacing w:val="0"/>
        <w:sz w:val="28"/>
      </w:rPr>
    </w:lvl>
    <w:lvl w:ilvl="3" w:tentative="0">
      <w:start w:val="0"/>
      <w:numFmt w:val="bullet"/>
      <w:lvlText w:val="•"/>
      <w:lvlJc w:val="left"/>
      <w:pPr>
        <w:ind w:left="2718" w:hanging="360"/>
      </w:pPr>
    </w:lvl>
    <w:lvl w:ilvl="4" w:tentative="0">
      <w:start w:val="0"/>
      <w:numFmt w:val="bullet"/>
      <w:lvlText w:val="•"/>
      <w:lvlJc w:val="left"/>
      <w:pPr>
        <w:ind w:left="3797" w:hanging="360"/>
      </w:pPr>
    </w:lvl>
    <w:lvl w:ilvl="5" w:tentative="0">
      <w:start w:val="0"/>
      <w:numFmt w:val="bullet"/>
      <w:lvlText w:val="•"/>
      <w:lvlJc w:val="left"/>
      <w:pPr>
        <w:ind w:left="4876" w:hanging="360"/>
      </w:pPr>
    </w:lvl>
    <w:lvl w:ilvl="6" w:tentative="0">
      <w:start w:val="0"/>
      <w:numFmt w:val="bullet"/>
      <w:lvlText w:val="•"/>
      <w:lvlJc w:val="left"/>
      <w:pPr>
        <w:ind w:left="5955" w:hanging="360"/>
      </w:pPr>
    </w:lvl>
    <w:lvl w:ilvl="7" w:tentative="0">
      <w:start w:val="0"/>
      <w:numFmt w:val="bullet"/>
      <w:lvlText w:val="•"/>
      <w:lvlJc w:val="left"/>
      <w:pPr>
        <w:ind w:left="7034" w:hanging="360"/>
      </w:pPr>
    </w:lvl>
    <w:lvl w:ilvl="8" w:tentative="0">
      <w:start w:val="0"/>
      <w:numFmt w:val="bullet"/>
      <w:lvlText w:val="•"/>
      <w:lvlJc w:val="left"/>
      <w:pPr>
        <w:ind w:left="8113" w:hanging="360"/>
      </w:p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1207" w:hanging="281"/>
        <w:jc w:val="left"/>
      </w:pPr>
      <w:rPr>
        <w:rFonts w:ascii="Times New Roman" w:hAnsi="Times New Roman"/>
        <w:sz w:val="28"/>
      </w:rPr>
    </w:lvl>
    <w:lvl w:ilvl="1" w:tentative="0">
      <w:start w:val="0"/>
      <w:numFmt w:val="bullet"/>
      <w:lvlText w:val="•"/>
      <w:lvlJc w:val="left"/>
      <w:pPr>
        <w:ind w:left="2107" w:hanging="281"/>
      </w:pPr>
    </w:lvl>
    <w:lvl w:ilvl="2" w:tentative="0">
      <w:start w:val="0"/>
      <w:numFmt w:val="bullet"/>
      <w:lvlText w:val="•"/>
      <w:lvlJc w:val="left"/>
      <w:pPr>
        <w:ind w:left="3014" w:hanging="281"/>
      </w:pPr>
    </w:lvl>
    <w:lvl w:ilvl="3" w:tentative="0">
      <w:start w:val="0"/>
      <w:numFmt w:val="bullet"/>
      <w:lvlText w:val="•"/>
      <w:lvlJc w:val="left"/>
      <w:pPr>
        <w:ind w:left="3921" w:hanging="281"/>
      </w:pPr>
    </w:lvl>
    <w:lvl w:ilvl="4" w:tentative="0">
      <w:start w:val="0"/>
      <w:numFmt w:val="bullet"/>
      <w:lvlText w:val="•"/>
      <w:lvlJc w:val="left"/>
      <w:pPr>
        <w:ind w:left="4828" w:hanging="281"/>
      </w:pPr>
    </w:lvl>
    <w:lvl w:ilvl="5" w:tentative="0">
      <w:start w:val="0"/>
      <w:numFmt w:val="bullet"/>
      <w:lvlText w:val="•"/>
      <w:lvlJc w:val="left"/>
      <w:pPr>
        <w:ind w:left="5735" w:hanging="281"/>
      </w:pPr>
    </w:lvl>
    <w:lvl w:ilvl="6" w:tentative="0">
      <w:start w:val="0"/>
      <w:numFmt w:val="bullet"/>
      <w:lvlText w:val="•"/>
      <w:lvlJc w:val="left"/>
      <w:pPr>
        <w:ind w:left="6642" w:hanging="281"/>
      </w:pPr>
    </w:lvl>
    <w:lvl w:ilvl="7" w:tentative="0">
      <w:start w:val="0"/>
      <w:numFmt w:val="bullet"/>
      <w:lvlText w:val="•"/>
      <w:lvlJc w:val="left"/>
      <w:pPr>
        <w:ind w:left="7549" w:hanging="281"/>
      </w:pPr>
    </w:lvl>
    <w:lvl w:ilvl="8" w:tentative="0">
      <w:start w:val="0"/>
      <w:numFmt w:val="bullet"/>
      <w:lvlText w:val="•"/>
      <w:lvlJc w:val="left"/>
      <w:pPr>
        <w:ind w:left="8456" w:hanging="281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russianLow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)"/>
      <w:lvlJc w:val="right"/>
      <w:pPr>
        <w:ind w:left="2160" w:hanging="360"/>
      </w:pPr>
    </w:lvl>
    <w:lvl w:ilvl="3" w:tentative="0">
      <w:start w:val="1"/>
      <w:numFmt w:val="decimal"/>
      <w:lvlText w:val="%4)"/>
      <w:lvlJc w:val="left"/>
      <w:pPr>
        <w:ind w:left="2880" w:hanging="360"/>
      </w:pPr>
    </w:lvl>
    <w:lvl w:ilvl="4" w:tentative="0">
      <w:start w:val="1"/>
      <w:numFmt w:val="russianLow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)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russianLow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AA035DF"/>
    <w:multiLevelType w:val="singleLevel"/>
    <w:tmpl w:val="5AA035DF"/>
    <w:lvl w:ilvl="0" w:tentative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7C23D9F"/>
    <w:rsid w:val="58EB5523"/>
    <w:rsid w:val="7A802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paragraph" w:styleId="2">
    <w:name w:val="heading 1"/>
    <w:basedOn w:val="1"/>
    <w:qFormat/>
    <w:uiPriority w:val="9"/>
    <w:pPr>
      <w:spacing w:line="319" w:lineRule="exact"/>
      <w:ind w:left="101" w:firstLine="0"/>
      <w:outlineLvl w:val="0"/>
    </w:pPr>
    <w:rPr>
      <w:rFonts w:ascii="Times New Roman" w:hAnsi="Times New Roman"/>
      <w:b/>
      <w:sz w:val="28"/>
    </w:rPr>
  </w:style>
  <w:style w:type="paragraph" w:styleId="3">
    <w:name w:val="heading 2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widowControl w:val="0"/>
      <w:spacing w:before="0" w:after="0" w:line="240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widowControl w:val="0"/>
      <w:spacing w:before="0" w:after="0" w:line="240" w:lineRule="auto"/>
      <w:ind w:left="1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1">
    <w:name w:val="toc 9"/>
    <w:next w:val="1"/>
    <w:qFormat/>
    <w:uiPriority w:val="39"/>
    <w:pPr>
      <w:widowControl w:val="0"/>
      <w:spacing w:before="0" w:after="0" w:line="240" w:lineRule="auto"/>
      <w:ind w:left="1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2">
    <w:name w:val="toc 7"/>
    <w:next w:val="1"/>
    <w:uiPriority w:val="39"/>
    <w:pPr>
      <w:widowControl w:val="0"/>
      <w:spacing w:before="0" w:after="0" w:line="240" w:lineRule="auto"/>
      <w:ind w:left="1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3">
    <w:name w:val="Body Text"/>
    <w:basedOn w:val="1"/>
    <w:qFormat/>
    <w:uiPriority w:val="0"/>
    <w:pPr>
      <w:ind w:left="218" w:firstLine="707"/>
    </w:pPr>
    <w:rPr>
      <w:rFonts w:ascii="Times New Roman" w:hAnsi="Times New Roman"/>
      <w:sz w:val="28"/>
    </w:rPr>
  </w:style>
  <w:style w:type="paragraph" w:styleId="14">
    <w:name w:val="toc 1"/>
    <w:next w:val="1"/>
    <w:qFormat/>
    <w:uiPriority w:val="39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2"/>
    </w:rPr>
  </w:style>
  <w:style w:type="paragraph" w:styleId="15">
    <w:name w:val="toc 6"/>
    <w:next w:val="1"/>
    <w:qFormat/>
    <w:uiPriority w:val="39"/>
    <w:pPr>
      <w:widowControl w:val="0"/>
      <w:spacing w:before="0" w:after="0" w:line="240" w:lineRule="auto"/>
      <w:ind w:left="10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6">
    <w:name w:val="toc 3"/>
    <w:next w:val="1"/>
    <w:uiPriority w:val="39"/>
    <w:pPr>
      <w:widowControl w:val="0"/>
      <w:spacing w:before="0" w:after="0" w:line="240" w:lineRule="auto"/>
      <w:ind w:left="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7">
    <w:name w:val="toc 2"/>
    <w:next w:val="1"/>
    <w:qFormat/>
    <w:uiPriority w:val="39"/>
    <w:pPr>
      <w:widowControl w:val="0"/>
      <w:spacing w:before="0" w:after="0" w:line="240" w:lineRule="auto"/>
      <w:ind w:left="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8">
    <w:name w:val="toc 4"/>
    <w:next w:val="1"/>
    <w:uiPriority w:val="39"/>
    <w:pPr>
      <w:widowControl w:val="0"/>
      <w:spacing w:before="0" w:after="0" w:line="240" w:lineRule="auto"/>
      <w:ind w:left="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9">
    <w:name w:val="toc 5"/>
    <w:next w:val="1"/>
    <w:qFormat/>
    <w:uiPriority w:val="39"/>
    <w:pPr>
      <w:widowControl w:val="0"/>
      <w:spacing w:before="0" w:after="0" w:line="240" w:lineRule="auto"/>
      <w:ind w:left="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0">
    <w:name w:val="Title"/>
    <w:next w:val="1"/>
    <w:qFormat/>
    <w:uiPriority w:val="10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1">
    <w:name w:val="Subtitle"/>
    <w:next w:val="1"/>
    <w:qFormat/>
    <w:uiPriority w:val="11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paragraph" w:customStyle="1" w:styleId="22">
    <w:name w:val="Footnote"/>
    <w:link w:val="23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3">
    <w:name w:val="Footnote1"/>
    <w:link w:val="22"/>
    <w:uiPriority w:val="0"/>
    <w:rPr>
      <w:rFonts w:ascii="XO Thames" w:hAnsi="XO Thames"/>
      <w:sz w:val="22"/>
    </w:rPr>
  </w:style>
  <w:style w:type="paragraph" w:customStyle="1" w:styleId="24">
    <w:name w:val="Header and Footer"/>
    <w:link w:val="25"/>
    <w:uiPriority w:val="0"/>
    <w:pPr>
      <w:widowControl w:val="0"/>
      <w:spacing w:before="0" w:after="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5">
    <w:name w:val="Header and Footer1"/>
    <w:link w:val="24"/>
    <w:qFormat/>
    <w:uiPriority w:val="0"/>
    <w:rPr>
      <w:rFonts w:ascii="XO Thames" w:hAnsi="XO Thames"/>
      <w:sz w:val="20"/>
    </w:rPr>
  </w:style>
  <w:style w:type="paragraph" w:customStyle="1" w:styleId="26">
    <w:name w:val="Table Paragraph"/>
    <w:basedOn w:val="1"/>
    <w:link w:val="27"/>
    <w:qFormat/>
    <w:uiPriority w:val="0"/>
  </w:style>
  <w:style w:type="character" w:customStyle="1" w:styleId="27">
    <w:name w:val="Table Paragraph1"/>
    <w:link w:val="26"/>
    <w:qFormat/>
    <w:uiPriority w:val="0"/>
  </w:style>
  <w:style w:type="paragraph" w:customStyle="1" w:styleId="28">
    <w:name w:val="toc 10"/>
    <w:next w:val="1"/>
    <w:link w:val="29"/>
    <w:qFormat/>
    <w:uiPriority w:val="39"/>
    <w:pPr>
      <w:widowControl w:val="0"/>
      <w:spacing w:before="0" w:after="0" w:line="240" w:lineRule="auto"/>
      <w:ind w:left="1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9">
    <w:name w:val="toc 101"/>
    <w:link w:val="28"/>
    <w:qFormat/>
    <w:uiPriority w:val="0"/>
  </w:style>
  <w:style w:type="paragraph" w:styleId="30">
    <w:name w:val="List Paragraph"/>
    <w:basedOn w:val="1"/>
    <w:qFormat/>
    <w:uiPriority w:val="0"/>
    <w:pPr>
      <w:ind w:left="1646" w:hanging="282"/>
    </w:pPr>
    <w:rPr>
      <w:rFonts w:ascii="Times New Roman" w:hAnsi="Times New Roman"/>
    </w:rPr>
  </w:style>
  <w:style w:type="table" w:customStyle="1" w:styleId="3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2025-03-01T16:33:04Z</dcterms:created>
  <dc:creator>brosh</dc:creator>
  <cp:lastModifiedBy>brosh</cp:lastModifiedBy>
  <dcterms:modified xsi:type="dcterms:W3CDTF">2025-03-01T18:07:49Z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95FE645F90FF487AA0373BA34269A3DE_12</vt:lpwstr>
  </property>
</Properties>
</file>