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60D7C">
      <w:pPr>
        <w:spacing w:before="76"/>
        <w:ind w:right="45"/>
        <w:jc w:val="center"/>
        <w:rPr>
          <w:b/>
          <w:sz w:val="24"/>
        </w:rPr>
      </w:pPr>
      <w:r>
        <w:rPr>
          <w:b/>
          <w:sz w:val="24"/>
        </w:rPr>
        <w:t>АННОТАЦИЯ</w:t>
      </w:r>
    </w:p>
    <w:p w14:paraId="543F8CAA">
      <w:pPr>
        <w:pStyle w:val="4"/>
        <w:jc w:val="center"/>
        <w:rPr>
          <w:b/>
        </w:rPr>
      </w:pPr>
    </w:p>
    <w:p w14:paraId="2970FEFF">
      <w:pPr>
        <w:ind w:right="45"/>
        <w:jc w:val="center"/>
        <w:rPr>
          <w:b/>
          <w:sz w:val="24"/>
        </w:rPr>
      </w:pPr>
      <w:r>
        <w:rPr>
          <w:b/>
          <w:sz w:val="24"/>
        </w:rPr>
        <w:t>к рабочей программе курса внеурочной деятельности Школьный театр «Донские переливы»</w:t>
      </w:r>
      <w:r>
        <w:rPr>
          <w:b/>
          <w:spacing w:val="-57"/>
          <w:sz w:val="24"/>
        </w:rPr>
        <w:t xml:space="preserve">                                                         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учащихся </w:t>
      </w:r>
      <w:r>
        <w:rPr>
          <w:rFonts w:hint="default"/>
          <w:b/>
          <w:sz w:val="24"/>
          <w:lang w:val="ru-RU"/>
        </w:rPr>
        <w:t>4</w:t>
      </w:r>
      <w:r>
        <w:rPr>
          <w:b/>
          <w:sz w:val="24"/>
        </w:rPr>
        <w:t xml:space="preserve"> класса,</w:t>
      </w:r>
    </w:p>
    <w:p w14:paraId="1D8DF9C3">
      <w:pPr>
        <w:spacing w:before="1"/>
        <w:ind w:right="45"/>
        <w:jc w:val="center"/>
        <w:rPr>
          <w:rFonts w:hint="default"/>
          <w:b/>
          <w:sz w:val="24"/>
          <w:lang w:val="ru-RU"/>
        </w:rPr>
      </w:pPr>
      <w:r>
        <w:rPr>
          <w:b/>
          <w:sz w:val="24"/>
        </w:rPr>
        <w:t>утверждённой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приказом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МБОУ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ООШ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1"/>
          <w:sz w:val="24"/>
        </w:rPr>
        <w:t xml:space="preserve"> </w:t>
      </w:r>
      <w:r>
        <w:rPr>
          <w:rFonts w:hint="default"/>
          <w:b/>
          <w:spacing w:val="-1"/>
          <w:sz w:val="24"/>
          <w:lang w:val="ru-RU"/>
        </w:rPr>
        <w:t>29</w:t>
      </w:r>
      <w:r>
        <w:rPr>
          <w:b/>
          <w:sz w:val="24"/>
        </w:rPr>
        <w:t xml:space="preserve">.08.2024 г пр. № </w:t>
      </w:r>
      <w:r>
        <w:rPr>
          <w:rFonts w:hint="default"/>
          <w:b/>
          <w:sz w:val="24"/>
          <w:lang w:val="ru-RU"/>
        </w:rPr>
        <w:t>58</w:t>
      </w:r>
    </w:p>
    <w:p w14:paraId="4A20C824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76" w:lineRule="auto"/>
        <w:jc w:val="both"/>
        <w:textAlignment w:val="auto"/>
      </w:pPr>
    </w:p>
    <w:p w14:paraId="1B77F751">
      <w:pPr>
        <w:keepNext w:val="0"/>
        <w:keepLines w:val="0"/>
        <w:pageBreakBefore w:val="0"/>
        <w:widowControl w:val="0"/>
        <w:tabs>
          <w:tab w:val="left" w:pos="2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76" w:lineRule="auto"/>
        <w:ind w:left="0" w:leftChars="0" w:firstLine="440" w:firstLineChars="200"/>
        <w:jc w:val="both"/>
        <w:textAlignment w:val="auto"/>
      </w:pPr>
      <w:r>
        <w:t>Наиболее острая проблема современной педагогики – проблема стойкой неуспеваемости и трудностей школьной адаптации учащихся.</w:t>
      </w:r>
    </w:p>
    <w:p w14:paraId="74C0B339">
      <w:pPr>
        <w:keepNext w:val="0"/>
        <w:keepLines w:val="0"/>
        <w:pageBreakBefore w:val="0"/>
        <w:widowControl w:val="0"/>
        <w:tabs>
          <w:tab w:val="left" w:pos="2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76" w:lineRule="auto"/>
        <w:ind w:left="0" w:leftChars="0" w:firstLine="440" w:firstLineChars="200"/>
        <w:jc w:val="both"/>
        <w:textAlignment w:val="auto"/>
      </w:pPr>
      <w:r>
        <w:t>Для того чтобы процесс формирования учебной мотивации у детей имел конструктивный характер, необходимо переживание успеха. Использование в учебной деятельности методов театральной педагогики будет способствовать развитию психических процессов и формированию учебной мотивации.</w:t>
      </w:r>
    </w:p>
    <w:p w14:paraId="345A8CC7">
      <w:pPr>
        <w:keepNext w:val="0"/>
        <w:keepLines w:val="0"/>
        <w:pageBreakBefore w:val="0"/>
        <w:widowControl w:val="0"/>
        <w:tabs>
          <w:tab w:val="left" w:pos="2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76" w:lineRule="auto"/>
        <w:ind w:left="0" w:leftChars="0" w:firstLine="440" w:firstLineChars="200"/>
        <w:jc w:val="both"/>
        <w:textAlignment w:val="auto"/>
        <w:rPr>
          <w:color w:val="000000"/>
        </w:rPr>
      </w:pPr>
      <w:r>
        <w:t xml:space="preserve">Основная идея предлагаемой педагогической инновации – не фрагментарное использование элементов театральной деятельности и не показ готовых представлений, а создание с детьми спектаклей на уроках художественного ручного труда. Ведь поведение человека, прежде всего, связано с действием его рук. Изготовление театральной атрибутики, взаимодействие со сверстниками, работа с куклами, активная речевая среда будут способствовать развитию у ребёнка всех психических функций. Виды спектаклей могут быть разнообразными: кукольный, перчаточный, теневой и др., в зависимости от желания и возможностей, конкретных условий, выдвигаемых педагогических </w:t>
      </w:r>
      <w:r>
        <w:rPr>
          <w:color w:val="000000"/>
        </w:rPr>
        <w:t>задач.</w:t>
      </w:r>
    </w:p>
    <w:p w14:paraId="7F4F6271">
      <w:pPr>
        <w:keepNext w:val="0"/>
        <w:keepLines w:val="0"/>
        <w:pageBreakBefore w:val="0"/>
        <w:widowControl w:val="0"/>
        <w:tabs>
          <w:tab w:val="left" w:pos="2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76" w:lineRule="auto"/>
        <w:ind w:left="0" w:leftChars="0" w:firstLine="440" w:firstLineChars="200"/>
        <w:jc w:val="both"/>
        <w:textAlignment w:val="auto"/>
        <w:rPr>
          <w:color w:val="000000"/>
        </w:rPr>
      </w:pPr>
      <w:r>
        <w:rPr>
          <w:b/>
          <w:color w:val="000000"/>
        </w:rPr>
        <w:t>Отличительными особенностями и новизной</w:t>
      </w:r>
      <w:r>
        <w:rPr>
          <w:color w:val="000000"/>
        </w:rPr>
        <w:t xml:space="preserve"> программы является </w:t>
      </w:r>
      <w:r>
        <w:rPr>
          <w:i/>
          <w:color w:val="000000"/>
        </w:rPr>
        <w:t>деятельностный</w:t>
      </w:r>
      <w:r>
        <w:rPr>
          <w:color w:val="000000"/>
        </w:rPr>
        <w:t xml:space="preserve"> подход к воспитанию и развитию реб</w:t>
      </w:r>
      <w:r>
        <w:rPr>
          <w:color w:val="000000"/>
          <w:lang w:val="ru-RU"/>
        </w:rPr>
        <w:t>ё</w:t>
      </w:r>
      <w:r>
        <w:rPr>
          <w:color w:val="000000"/>
        </w:rPr>
        <w:t>нка средствами театра, где школьник выступает в роли художника, исполнителя, режисс</w:t>
      </w:r>
      <w:r>
        <w:rPr>
          <w:color w:val="000000"/>
          <w:lang w:val="ru-RU"/>
        </w:rPr>
        <w:t>ё</w:t>
      </w:r>
      <w:r>
        <w:rPr>
          <w:color w:val="000000"/>
        </w:rPr>
        <w:t xml:space="preserve">ра, композитора спектакля; </w:t>
      </w:r>
    </w:p>
    <w:p w14:paraId="5C903330">
      <w:pPr>
        <w:keepNext w:val="0"/>
        <w:keepLines w:val="0"/>
        <w:pageBreakBefore w:val="0"/>
        <w:tabs>
          <w:tab w:val="left" w:pos="220"/>
        </w:tabs>
        <w:kinsoku/>
        <w:wordWrap/>
        <w:overflowPunct/>
        <w:topLinePunct w:val="0"/>
        <w:bidi w:val="0"/>
        <w:adjustRightInd/>
        <w:snapToGrid/>
        <w:spacing w:line="276" w:lineRule="auto"/>
        <w:ind w:left="0" w:leftChars="0" w:firstLine="440" w:firstLineChars="200"/>
        <w:jc w:val="both"/>
        <w:textAlignment w:val="auto"/>
        <w:rPr>
          <w:color w:val="000000"/>
        </w:rPr>
      </w:pPr>
      <w:r>
        <w:rPr>
          <w:i/>
          <w:color w:val="000000"/>
        </w:rPr>
        <w:t>принцип междисциплинарной интеграции</w:t>
      </w:r>
      <w:r>
        <w:rPr>
          <w:color w:val="000000"/>
        </w:rPr>
        <w:t xml:space="preserve"> – применим к смежным наукам (уроки литературы и музыки, литература и живопись, ознакомление с окружающим миром, изобразительное искусство и технология, вокал и ритмика);</w:t>
      </w:r>
    </w:p>
    <w:p w14:paraId="157BF30F">
      <w:pPr>
        <w:keepNext w:val="0"/>
        <w:keepLines w:val="0"/>
        <w:pageBreakBefore w:val="0"/>
        <w:tabs>
          <w:tab w:val="left" w:pos="220"/>
        </w:tabs>
        <w:kinsoku/>
        <w:wordWrap/>
        <w:overflowPunct/>
        <w:topLinePunct w:val="0"/>
        <w:bidi w:val="0"/>
        <w:adjustRightInd/>
        <w:snapToGrid/>
        <w:spacing w:line="276" w:lineRule="auto"/>
        <w:ind w:left="0" w:leftChars="0" w:firstLine="440" w:firstLineChars="200"/>
        <w:jc w:val="both"/>
        <w:textAlignment w:val="auto"/>
        <w:rPr>
          <w:color w:val="000000"/>
        </w:rPr>
      </w:pPr>
      <w:r>
        <w:rPr>
          <w:i/>
          <w:color w:val="000000"/>
        </w:rPr>
        <w:t>принцип креативности</w:t>
      </w:r>
      <w:r>
        <w:rPr>
          <w:color w:val="000000"/>
        </w:rPr>
        <w:t xml:space="preserve"> – предполагает максимальную ориентацию на творчество ребенка, на развитие его психофизических ощущений, раскрепощение личности. </w:t>
      </w:r>
    </w:p>
    <w:p w14:paraId="1F2511A9">
      <w:pPr>
        <w:keepNext w:val="0"/>
        <w:keepLines w:val="0"/>
        <w:pageBreakBefore w:val="0"/>
        <w:widowControl w:val="0"/>
        <w:tabs>
          <w:tab w:val="left" w:pos="220"/>
          <w:tab w:val="left" w:pos="5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76" w:lineRule="auto"/>
        <w:ind w:left="0" w:leftChars="0" w:firstLine="428" w:firstLineChars="200"/>
        <w:jc w:val="both"/>
        <w:textAlignment w:val="auto"/>
      </w:pPr>
      <w:r>
        <w:rPr>
          <w:bCs/>
          <w:color w:val="000000"/>
          <w:spacing w:val="-3"/>
        </w:rPr>
        <w:t>Рабочая программа  составлена</w:t>
      </w:r>
      <w:r>
        <w:rPr>
          <w:rFonts w:eastAsia="SchoolBookC"/>
        </w:rPr>
        <w:t xml:space="preserve"> в соответствии с требованиями Федерального государственного образовательного стандарта начального общего образования.</w:t>
      </w:r>
    </w:p>
    <w:p w14:paraId="65289639">
      <w:pPr>
        <w:pStyle w:val="6"/>
        <w:keepNext w:val="0"/>
        <w:keepLines w:val="0"/>
        <w:pageBreakBefore w:val="0"/>
        <w:widowControl/>
        <w:tabs>
          <w:tab w:val="left" w:pos="2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0" w:leftChars="0" w:firstLine="480" w:firstLineChars="200"/>
        <w:jc w:val="both"/>
        <w:textAlignment w:val="auto"/>
        <w:rPr>
          <w:bCs/>
        </w:rPr>
      </w:pPr>
      <w:r>
        <w:t>При разработке программы   были использованы учебно-методические пособия:</w:t>
      </w:r>
      <w:r>
        <w:rPr>
          <w:bCs/>
        </w:rPr>
        <w:t xml:space="preserve"> Ю.Л. Алянского, Л.Б. Баряевой, И.Б. Белюшкиной, </w:t>
      </w:r>
      <w:r>
        <w:t>Н.Ф. Б.А. Левин, Г.М. Карташова,</w:t>
      </w:r>
      <w:r>
        <w:rPr>
          <w:color w:val="000000"/>
        </w:rPr>
        <w:t xml:space="preserve"> </w:t>
      </w:r>
      <w:r>
        <w:rPr>
          <w:bCs/>
        </w:rPr>
        <w:t xml:space="preserve"> в которых рассматриваются вопросы организации театра. </w:t>
      </w:r>
      <w:r>
        <w:rPr>
          <w:color w:val="333333"/>
        </w:rPr>
        <w:t>В</w:t>
      </w:r>
      <w:r>
        <w:t xml:space="preserve"> основе программы лежит идея  использования потенциала театральной педагогики, позволяющей развивать личность ребёнка, оптимизировать процесс развития речи, голоса, чувства ритма, пластики движений. </w:t>
      </w:r>
    </w:p>
    <w:p w14:paraId="36A8F38A">
      <w:pPr>
        <w:keepNext w:val="0"/>
        <w:keepLines w:val="0"/>
        <w:pageBreakBefore w:val="0"/>
        <w:widowControl w:val="0"/>
        <w:tabs>
          <w:tab w:val="left" w:pos="2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76" w:lineRule="auto"/>
        <w:ind w:left="0" w:leftChars="0" w:firstLine="440" w:firstLineChars="200"/>
        <w:jc w:val="both"/>
        <w:textAlignment w:val="auto"/>
      </w:pPr>
      <w:r>
        <w:rPr>
          <w:b/>
        </w:rPr>
        <w:t xml:space="preserve">Педагогическая целесообразность </w:t>
      </w:r>
      <w:r>
        <w:t xml:space="preserve">данного курса для младших школьников обусловлена их возрастными особенностями: разносторонними интересами, любознательностью, увлеченностью, инициативностью. Данная программа призвана расширить творческий потенциал ребенка, обогатить словарный запас, сформировать нравственно - эстетические чувства, т.к. именно в начальной школе закладывается фундамент творческой личности, закрепляются нравственные нормы поведения в обществе, формируется духовность. </w:t>
      </w:r>
    </w:p>
    <w:p w14:paraId="62B70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76" w:lineRule="auto"/>
        <w:ind w:left="0" w:leftChars="0" w:firstLine="440" w:firstLineChars="200"/>
        <w:jc w:val="both"/>
        <w:textAlignment w:val="auto"/>
      </w:pPr>
      <w:r>
        <w:rPr>
          <w:b/>
        </w:rPr>
        <w:t xml:space="preserve">Целью  данного курса является </w:t>
      </w:r>
      <w:r>
        <w:t>– формирование интереса учащихся к театру как средству познания жизни, духовному обогащению, эстетическое воспитание участников; воспитание гармонически развитой и творчески активной личности средствами театра.</w:t>
      </w:r>
    </w:p>
    <w:p w14:paraId="4A526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76" w:lineRule="auto"/>
        <w:ind w:left="0" w:leftChars="0" w:firstLine="440" w:firstLineChars="200"/>
        <w:jc w:val="both"/>
        <w:textAlignment w:val="auto"/>
      </w:pPr>
      <w:r>
        <w:rPr>
          <w:b/>
        </w:rPr>
        <w:t>Задачи</w:t>
      </w:r>
      <w:r>
        <w:t xml:space="preserve">, решаемые в рамках данной программы: </w:t>
      </w:r>
    </w:p>
    <w:p w14:paraId="22CFC0E6">
      <w:pPr>
        <w:spacing w:line="276" w:lineRule="auto"/>
        <w:ind w:left="0" w:leftChars="0" w:firstLine="0" w:firstLineChars="0"/>
        <w:rPr>
          <w:b/>
        </w:rPr>
      </w:pPr>
      <w:r>
        <w:rPr>
          <w:b/>
        </w:rPr>
        <w:t>Обучающие:</w:t>
      </w:r>
    </w:p>
    <w:p w14:paraId="7E80B37E">
      <w:pPr>
        <w:widowControl/>
        <w:numPr>
          <w:ilvl w:val="0"/>
          <w:numId w:val="1"/>
        </w:numPr>
        <w:tabs>
          <w:tab w:val="left" w:pos="360"/>
          <w:tab w:val="clear" w:pos="800"/>
        </w:tabs>
        <w:autoSpaceDE/>
        <w:autoSpaceDN/>
        <w:spacing w:line="276" w:lineRule="auto"/>
        <w:ind w:left="0" w:leftChars="0" w:firstLine="0" w:firstLineChars="0"/>
        <w:rPr>
          <w:b/>
          <w:color w:val="333333"/>
        </w:rPr>
      </w:pPr>
      <w:r>
        <w:rPr>
          <w:color w:val="000000"/>
        </w:rPr>
        <w:t>Формировать нравственно – эстетическую отзывчивость на прекрасное и безобразное в жизни и в искусстве.</w:t>
      </w:r>
    </w:p>
    <w:p w14:paraId="369395F5">
      <w:pPr>
        <w:pStyle w:val="7"/>
        <w:numPr>
          <w:ilvl w:val="0"/>
          <w:numId w:val="1"/>
        </w:numPr>
        <w:tabs>
          <w:tab w:val="left" w:pos="360"/>
          <w:tab w:val="clear" w:pos="800"/>
        </w:tabs>
        <w:spacing w:after="0"/>
        <w:ind w:left="0" w:leftChars="0" w:firstLine="0" w:firstLineChars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Помочь учащимся преодолеть психологическую и речевую «зажатость». </w:t>
      </w:r>
    </w:p>
    <w:p w14:paraId="6F9456B7">
      <w:pPr>
        <w:pStyle w:val="7"/>
        <w:numPr>
          <w:ilvl w:val="0"/>
          <w:numId w:val="1"/>
        </w:numPr>
        <w:tabs>
          <w:tab w:val="left" w:pos="360"/>
          <w:tab w:val="clear" w:pos="800"/>
        </w:tabs>
        <w:spacing w:after="0"/>
        <w:ind w:left="0" w:leftChars="0" w:firstLine="0" w:firstLineChars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Выработать практические навыки выразительного чтения произведений разного жанра.</w:t>
      </w:r>
    </w:p>
    <w:p w14:paraId="6F81F896">
      <w:pPr>
        <w:pStyle w:val="7"/>
        <w:tabs>
          <w:tab w:val="left" w:pos="360"/>
        </w:tabs>
        <w:spacing w:after="0"/>
        <w:ind w:left="0" w:leftChars="0" w:firstLine="0" w:firstLineChars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Развивающие:</w:t>
      </w:r>
    </w:p>
    <w:p w14:paraId="5678E12E">
      <w:pPr>
        <w:pStyle w:val="7"/>
        <w:numPr>
          <w:ilvl w:val="0"/>
          <w:numId w:val="1"/>
        </w:numPr>
        <w:shd w:val="clear" w:color="auto" w:fill="FFFFFF"/>
        <w:tabs>
          <w:tab w:val="left" w:pos="360"/>
          <w:tab w:val="clear" w:pos="800"/>
        </w:tabs>
        <w:autoSpaceDE w:val="0"/>
        <w:autoSpaceDN w:val="0"/>
        <w:adjustRightInd w:val="0"/>
        <w:spacing w:after="0"/>
        <w:ind w:left="0" w:leftChars="0" w:firstLine="0" w:firstLineChars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Развивать фантазию, воображение, зрительное и слуховое внимание, память, наблюдательность средствами театрального искусства.</w:t>
      </w:r>
    </w:p>
    <w:p w14:paraId="61E1ADB9">
      <w:pPr>
        <w:pStyle w:val="7"/>
        <w:numPr>
          <w:ilvl w:val="0"/>
          <w:numId w:val="1"/>
        </w:numPr>
        <w:shd w:val="clear" w:color="auto" w:fill="FFFFFF"/>
        <w:tabs>
          <w:tab w:val="left" w:pos="360"/>
          <w:tab w:val="left" w:pos="426"/>
          <w:tab w:val="left" w:pos="709"/>
          <w:tab w:val="left" w:pos="851"/>
          <w:tab w:val="clear" w:pos="800"/>
        </w:tabs>
        <w:autoSpaceDE w:val="0"/>
        <w:autoSpaceDN w:val="0"/>
        <w:adjustRightInd w:val="0"/>
        <w:spacing w:after="0"/>
        <w:ind w:left="0" w:leftChars="0" w:firstLine="0" w:firstLineChars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Развитие умения действовать словом, вызывать отклик зрителя, влиять на их эмоциональное состояние, научиться пользоваться словами выражающие основные чувства;</w:t>
      </w:r>
    </w:p>
    <w:p w14:paraId="2A7EE90C">
      <w:pPr>
        <w:pStyle w:val="7"/>
        <w:numPr>
          <w:ilvl w:val="0"/>
          <w:numId w:val="1"/>
        </w:numPr>
        <w:tabs>
          <w:tab w:val="left" w:pos="360"/>
          <w:tab w:val="clear" w:pos="800"/>
        </w:tabs>
        <w:spacing w:after="0"/>
        <w:ind w:left="0" w:leftChars="0" w:firstLine="0" w:firstLineChars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Раскрывать творческие возможности детей, дать возможность реализации этих возможностей</w:t>
      </w:r>
    </w:p>
    <w:p w14:paraId="0C6A1AB1">
      <w:pPr>
        <w:pStyle w:val="7"/>
        <w:numPr>
          <w:ilvl w:val="0"/>
          <w:numId w:val="1"/>
        </w:numPr>
        <w:tabs>
          <w:tab w:val="left" w:pos="360"/>
          <w:tab w:val="clear" w:pos="800"/>
        </w:tabs>
        <w:spacing w:after="0"/>
        <w:ind w:left="0" w:leftChars="0" w:firstLine="0" w:firstLineChars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Развивать умение согласовывать свои действия с другими детьми; воспитывать доброжелательность и контактность в отношениях со сверстниками;</w:t>
      </w:r>
    </w:p>
    <w:p w14:paraId="3792368D">
      <w:pPr>
        <w:pStyle w:val="7"/>
        <w:numPr>
          <w:ilvl w:val="0"/>
          <w:numId w:val="1"/>
        </w:numPr>
        <w:tabs>
          <w:tab w:val="left" w:pos="360"/>
          <w:tab w:val="clear" w:pos="800"/>
        </w:tabs>
        <w:spacing w:after="0"/>
        <w:ind w:left="0" w:leftChars="0" w:firstLine="0" w:firstLineChars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Развивать чувство ритма и координацию движения;</w:t>
      </w:r>
    </w:p>
    <w:p w14:paraId="6CE25D9E">
      <w:pPr>
        <w:pStyle w:val="7"/>
        <w:numPr>
          <w:ilvl w:val="0"/>
          <w:numId w:val="1"/>
        </w:numPr>
        <w:tabs>
          <w:tab w:val="left" w:pos="360"/>
          <w:tab w:val="clear" w:pos="800"/>
        </w:tabs>
        <w:spacing w:after="0"/>
        <w:ind w:left="0" w:leftChars="0" w:firstLine="0" w:firstLineChars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Развивать речевое дыхание и артикуляцию;  Развивать дикцию на материале скороговороки стихов;</w:t>
      </w:r>
    </w:p>
    <w:p w14:paraId="4F9AC487">
      <w:pPr>
        <w:pStyle w:val="7"/>
        <w:spacing w:after="0"/>
        <w:ind w:left="0" w:leftChars="0" w:firstLine="0" w:firstLineChars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Воспитательные:</w:t>
      </w:r>
    </w:p>
    <w:p w14:paraId="65C2CB78">
      <w:pPr>
        <w:widowControl/>
        <w:numPr>
          <w:ilvl w:val="0"/>
          <w:numId w:val="2"/>
        </w:numPr>
        <w:shd w:val="clear" w:color="auto" w:fill="FFFFFF"/>
        <w:tabs>
          <w:tab w:val="left" w:pos="426"/>
          <w:tab w:val="left" w:pos="709"/>
          <w:tab w:val="left" w:pos="851"/>
        </w:tabs>
        <w:adjustRightInd w:val="0"/>
        <w:spacing w:line="276" w:lineRule="auto"/>
        <w:ind w:left="0" w:leftChars="0" w:firstLine="0" w:firstLineChars="0"/>
        <w:jc w:val="both"/>
        <w:rPr>
          <w:color w:val="000000"/>
        </w:rPr>
      </w:pPr>
      <w:r>
        <w:rPr>
          <w:color w:val="000000"/>
        </w:rPr>
        <w:t>Воспитывать в детях добро, любовь к ближним, внимание к людям, родной земле, неравнодушное отношение к окружающему миру.</w:t>
      </w:r>
    </w:p>
    <w:p w14:paraId="547CDA7C">
      <w:pPr>
        <w:pStyle w:val="7"/>
        <w:numPr>
          <w:ilvl w:val="0"/>
          <w:numId w:val="2"/>
        </w:numPr>
        <w:tabs>
          <w:tab w:val="left" w:pos="360"/>
          <w:tab w:val="clear" w:pos="880"/>
        </w:tabs>
        <w:spacing w:after="0"/>
        <w:ind w:left="0" w:leftChars="0" w:firstLine="0" w:firstLineChars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Знакомить детей с театральной терминологией;  с видами театрального искусства;  с устройством зрительного зала и сцены;  </w:t>
      </w:r>
    </w:p>
    <w:p w14:paraId="5BDC4965">
      <w:pPr>
        <w:pStyle w:val="7"/>
        <w:numPr>
          <w:ilvl w:val="0"/>
          <w:numId w:val="2"/>
        </w:numPr>
        <w:tabs>
          <w:tab w:val="left" w:pos="360"/>
          <w:tab w:val="clear" w:pos="880"/>
        </w:tabs>
        <w:spacing w:after="0"/>
        <w:ind w:left="0" w:leftChars="0" w:firstLine="0" w:firstLineChars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Воспитывать культуру поведения в театре</w:t>
      </w:r>
    </w:p>
    <w:p w14:paraId="0D2EC243">
      <w:pPr>
        <w:pStyle w:val="7"/>
        <w:spacing w:after="0"/>
        <w:ind w:left="0" w:leftChars="0" w:firstLine="0" w:firstLineChars="0"/>
        <w:rPr>
          <w:rFonts w:ascii="Times New Roman" w:hAnsi="Times New Roman"/>
          <w:color w:val="000000"/>
          <w:sz w:val="24"/>
          <w:szCs w:val="24"/>
        </w:rPr>
      </w:pPr>
    </w:p>
    <w:p w14:paraId="78E7670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480" w:firstLineChars="200"/>
        <w:contextualSpacing/>
        <w:textAlignment w:val="auto"/>
        <w:rPr>
          <w:rStyle w:val="8"/>
        </w:rPr>
      </w:pPr>
      <w:r>
        <w:rPr>
          <w:rStyle w:val="8"/>
        </w:rPr>
        <w:t xml:space="preserve">Курс программы рассчитан на 34 ч., 1 час в неделю в </w:t>
      </w:r>
      <w:r>
        <w:rPr>
          <w:rStyle w:val="8"/>
          <w:rFonts w:hint="default"/>
          <w:lang w:val="ru-RU"/>
        </w:rPr>
        <w:t>4</w:t>
      </w:r>
      <w:r>
        <w:rPr>
          <w:rStyle w:val="8"/>
        </w:rPr>
        <w:t xml:space="preserve"> классе.</w:t>
      </w:r>
    </w:p>
    <w:p w14:paraId="371668C3">
      <w:pPr>
        <w:pStyle w:val="4"/>
        <w:ind w:left="0" w:leftChars="0" w:firstLine="0" w:firstLineChars="0"/>
        <w:contextualSpacing/>
        <w:jc w:val="both"/>
        <w:rPr>
          <w:rStyle w:val="8"/>
        </w:rPr>
      </w:pPr>
      <w:r>
        <w:rPr>
          <w:rStyle w:val="8"/>
        </w:rPr>
        <w:t>Срок реализации программы 1 год.</w:t>
      </w:r>
    </w:p>
    <w:p w14:paraId="354BA9B8">
      <w:pPr>
        <w:pStyle w:val="4"/>
        <w:ind w:left="0" w:leftChars="0" w:firstLine="0" w:firstLineChars="0"/>
        <w:contextualSpacing/>
        <w:jc w:val="both"/>
      </w:pPr>
    </w:p>
    <w:p w14:paraId="2784017A">
      <w:pPr>
        <w:ind w:left="0" w:leftChars="0" w:firstLine="0" w:firstLineChars="0"/>
        <w:rPr>
          <w:rFonts w:hint="default"/>
          <w:b/>
          <w:sz w:val="24"/>
          <w:lang w:val="ru-RU"/>
        </w:rPr>
      </w:pPr>
      <w:r>
        <w:rPr>
          <w:b/>
          <w:sz w:val="24"/>
        </w:rPr>
        <w:t>Руководитель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ШМО</w:t>
      </w:r>
      <w:r>
        <w:rPr>
          <w:b/>
          <w:spacing w:val="-5"/>
          <w:sz w:val="24"/>
        </w:rPr>
        <w:t xml:space="preserve"> </w:t>
      </w:r>
      <w:r>
        <w:rPr>
          <w:b/>
          <w:spacing w:val="-5"/>
          <w:sz w:val="24"/>
          <w:lang w:val="ru-RU"/>
        </w:rPr>
        <w:t>учителей</w:t>
      </w:r>
      <w:r>
        <w:rPr>
          <w:rFonts w:hint="default"/>
          <w:b/>
          <w:spacing w:val="-5"/>
          <w:sz w:val="24"/>
          <w:lang w:val="ru-RU"/>
        </w:rPr>
        <w:t xml:space="preserve"> </w:t>
      </w:r>
      <w:r>
        <w:rPr>
          <w:b/>
          <w:spacing w:val="-5"/>
          <w:sz w:val="24"/>
          <w:lang w:val="ru-RU"/>
        </w:rPr>
        <w:t>начальных</w:t>
      </w:r>
      <w:r>
        <w:rPr>
          <w:rFonts w:hint="default"/>
          <w:b/>
          <w:spacing w:val="-5"/>
          <w:sz w:val="24"/>
          <w:lang w:val="ru-RU"/>
        </w:rPr>
        <w:t xml:space="preserve"> классов_________/</w:t>
      </w:r>
      <w:r>
        <w:rPr>
          <w:b/>
          <w:sz w:val="24"/>
        </w:rPr>
        <w:t>Безинкина И.А.</w:t>
      </w:r>
      <w:r>
        <w:rPr>
          <w:rFonts w:hint="default"/>
          <w:b/>
          <w:sz w:val="24"/>
          <w:lang w:val="ru-RU"/>
        </w:rPr>
        <w:t>/</w:t>
      </w:r>
    </w:p>
    <w:p w14:paraId="743653AB">
      <w:pPr>
        <w:ind w:left="0" w:leftChars="0" w:firstLine="0" w:firstLineChars="0"/>
        <w:rPr>
          <w:b/>
          <w:sz w:val="24"/>
        </w:rPr>
      </w:pPr>
      <w:r>
        <w:rPr>
          <w:b/>
          <w:sz w:val="24"/>
        </w:rPr>
        <w:t>Директор МБОУ ООШ № 75 ___________/</w:t>
      </w:r>
      <w:r>
        <w:rPr>
          <w:b/>
          <w:sz w:val="24"/>
          <w:lang w:val="ru-RU"/>
        </w:rPr>
        <w:t>Морозова</w:t>
      </w:r>
      <w:bookmarkStart w:id="0" w:name="_GoBack"/>
      <w:bookmarkEnd w:id="0"/>
      <w:r>
        <w:rPr>
          <w:b/>
          <w:sz w:val="24"/>
        </w:rPr>
        <w:t xml:space="preserve"> Т.М./</w:t>
      </w:r>
    </w:p>
    <w:p w14:paraId="7C415298">
      <w:pPr>
        <w:pStyle w:val="4"/>
        <w:ind w:left="0" w:leftChars="0" w:firstLine="0" w:firstLineChars="0"/>
        <w:contextualSpacing/>
        <w:rPr>
          <w:color w:val="000000"/>
        </w:rPr>
      </w:pPr>
    </w:p>
    <w:p w14:paraId="29E70F93">
      <w:pPr>
        <w:spacing w:before="1"/>
        <w:ind w:left="0" w:leftChars="0" w:right="45" w:firstLine="0" w:firstLineChars="0"/>
        <w:rPr>
          <w:b/>
          <w:sz w:val="24"/>
        </w:rPr>
      </w:pPr>
    </w:p>
    <w:p w14:paraId="05C46A49">
      <w:pPr>
        <w:ind w:left="0" w:leftChars="0" w:firstLine="0" w:firstLineChars="0"/>
      </w:pPr>
    </w:p>
    <w:sectPr>
      <w:pgSz w:w="11906" w:h="16838"/>
      <w:pgMar w:top="720" w:right="720" w:bottom="720" w:left="9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choolBookC">
    <w:altName w:val="Yu Gothic"/>
    <w:panose1 w:val="00000000000000000000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2D7FCB"/>
    <w:multiLevelType w:val="multilevel"/>
    <w:tmpl w:val="1D2D7FCB"/>
    <w:lvl w:ilvl="0" w:tentative="0">
      <w:start w:val="1"/>
      <w:numFmt w:val="bullet"/>
      <w:lvlText w:val=""/>
      <w:lvlJc w:val="left"/>
      <w:pPr>
        <w:tabs>
          <w:tab w:val="left" w:pos="800"/>
        </w:tabs>
        <w:ind w:left="80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520"/>
        </w:tabs>
        <w:ind w:left="152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240"/>
        </w:tabs>
        <w:ind w:left="224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960"/>
        </w:tabs>
        <w:ind w:left="296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80"/>
        </w:tabs>
        <w:ind w:left="368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400"/>
        </w:tabs>
        <w:ind w:left="44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120"/>
        </w:tabs>
        <w:ind w:left="51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840"/>
        </w:tabs>
        <w:ind w:left="584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560"/>
        </w:tabs>
        <w:ind w:left="6560" w:hanging="360"/>
      </w:pPr>
      <w:rPr>
        <w:rFonts w:hint="default" w:ascii="Wingdings" w:hAnsi="Wingdings"/>
      </w:rPr>
    </w:lvl>
  </w:abstractNum>
  <w:abstractNum w:abstractNumId="1">
    <w:nsid w:val="5B615422"/>
    <w:multiLevelType w:val="multilevel"/>
    <w:tmpl w:val="5B615422"/>
    <w:lvl w:ilvl="0" w:tentative="0">
      <w:start w:val="1"/>
      <w:numFmt w:val="bullet"/>
      <w:lvlText w:val=""/>
      <w:lvlJc w:val="left"/>
      <w:pPr>
        <w:tabs>
          <w:tab w:val="left" w:pos="880"/>
        </w:tabs>
        <w:ind w:left="8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600"/>
        </w:tabs>
        <w:ind w:left="160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320"/>
        </w:tabs>
        <w:ind w:left="23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3040"/>
        </w:tabs>
        <w:ind w:left="30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760"/>
        </w:tabs>
        <w:ind w:left="376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480"/>
        </w:tabs>
        <w:ind w:left="44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200"/>
        </w:tabs>
        <w:ind w:left="52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920"/>
        </w:tabs>
        <w:ind w:left="592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640"/>
        </w:tabs>
        <w:ind w:left="664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6E6673"/>
    <w:rsid w:val="000412CF"/>
    <w:rsid w:val="003B2093"/>
    <w:rsid w:val="00685B49"/>
    <w:rsid w:val="006C47A4"/>
    <w:rsid w:val="006E6673"/>
    <w:rsid w:val="00DC20DC"/>
    <w:rsid w:val="1E6611F9"/>
    <w:rsid w:val="207D0889"/>
    <w:rsid w:val="21480DF1"/>
    <w:rsid w:val="25BE104E"/>
    <w:rsid w:val="439D5B19"/>
    <w:rsid w:val="69EC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ind w:firstLine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5"/>
    <w:qFormat/>
    <w:uiPriority w:val="1"/>
    <w:rPr>
      <w:sz w:val="24"/>
      <w:szCs w:val="24"/>
    </w:rPr>
  </w:style>
  <w:style w:type="character" w:customStyle="1" w:styleId="5">
    <w:name w:val="Основной текст Знак"/>
    <w:basedOn w:val="2"/>
    <w:link w:val="4"/>
    <w:qFormat/>
    <w:uiPriority w:val="1"/>
    <w:rPr>
      <w:rFonts w:ascii="Times New Roman" w:hAnsi="Times New Roman" w:eastAsia="Times New Roman" w:cs="Times New Roman"/>
      <w:sz w:val="24"/>
      <w:szCs w:val="24"/>
    </w:rPr>
  </w:style>
  <w:style w:type="paragraph" w:customStyle="1" w:styleId="6">
    <w:name w:val="Абзац списка1"/>
    <w:basedOn w:val="1"/>
    <w:qFormat/>
    <w:uiPriority w:val="0"/>
    <w:pPr>
      <w:widowControl/>
      <w:autoSpaceDE/>
      <w:autoSpaceDN/>
      <w:ind w:left="720"/>
      <w:contextualSpacing/>
    </w:pPr>
    <w:rPr>
      <w:rFonts w:eastAsia="Calibri"/>
      <w:sz w:val="24"/>
      <w:szCs w:val="24"/>
      <w:lang w:eastAsia="ru-RU"/>
    </w:rPr>
  </w:style>
  <w:style w:type="paragraph" w:customStyle="1" w:styleId="7">
    <w:name w:val="Абзац списка11"/>
    <w:basedOn w:val="1"/>
    <w:qFormat/>
    <w:uiPriority w:val="0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  <w:lang w:eastAsia="ru-RU"/>
    </w:rPr>
  </w:style>
  <w:style w:type="character" w:customStyle="1" w:styleId="8">
    <w:name w:val="fontstyle01"/>
    <w:basedOn w:val="2"/>
    <w:qFormat/>
    <w:uiPriority w:val="0"/>
    <w:rPr>
      <w:rFonts w:hint="default" w:ascii="Times New Roman" w:hAnsi="Times New Roman" w:cs="Times New Roman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697</Words>
  <Characters>3976</Characters>
  <Lines>33</Lines>
  <Paragraphs>9</Paragraphs>
  <TotalTime>14</TotalTime>
  <ScaleCrop>false</ScaleCrop>
  <LinksUpToDate>false</LinksUpToDate>
  <CharactersWithSpaces>4664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2024-01-28T18:23:00Z</dcterms:created>
  <dc:creator>Пользователь</dc:creator>
  <cp:lastModifiedBy>Инна</cp:lastModifiedBy>
  <cp:lastPrinted>2024-02-13T17:39:00Z</cp:lastPrinted>
  <dcterms:modified xsi:type="dcterms:W3CDTF">2025-08-28T15:32:39Z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90F158632A4947F78996092068D25C83_12</vt:lpwstr>
  </property>
</Properties>
</file>