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B9" w:rsidRPr="00934EAF" w:rsidRDefault="00992071">
      <w:pPr>
        <w:spacing w:after="0" w:line="408" w:lineRule="auto"/>
        <w:ind w:left="120"/>
        <w:jc w:val="center"/>
        <w:rPr>
          <w:lang w:val="ru-RU"/>
        </w:rPr>
      </w:pPr>
      <w:bookmarkStart w:id="0" w:name="block-53611012"/>
      <w:r w:rsidRPr="00934E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24B9" w:rsidRPr="00934EAF" w:rsidRDefault="00992071" w:rsidP="00C6603E">
      <w:pPr>
        <w:spacing w:after="0" w:line="240" w:lineRule="auto"/>
        <w:ind w:left="119"/>
        <w:jc w:val="center"/>
        <w:rPr>
          <w:lang w:val="ru-RU"/>
        </w:rPr>
      </w:pPr>
      <w:bookmarkStart w:id="1" w:name="66eda295-db64-47a8-bfa6-b8d28899a835"/>
      <w:r w:rsidRPr="00934EA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424B9" w:rsidRPr="00934EAF" w:rsidRDefault="00992071" w:rsidP="00C6603E">
      <w:pPr>
        <w:spacing w:after="0" w:line="240" w:lineRule="auto"/>
        <w:ind w:left="119"/>
        <w:jc w:val="center"/>
        <w:rPr>
          <w:lang w:val="ru-RU"/>
        </w:rPr>
      </w:pPr>
      <w:bookmarkStart w:id="2" w:name="1df534d5-ac96-4194-a312-6aacd749111a"/>
      <w:r w:rsidRPr="00934EA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1424B9" w:rsidRDefault="00992071" w:rsidP="00C6603E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1424B9" w:rsidRDefault="001424B9">
      <w:pPr>
        <w:spacing w:after="0"/>
        <w:ind w:left="120"/>
      </w:pPr>
    </w:p>
    <w:p w:rsidR="001424B9" w:rsidRDefault="001424B9">
      <w:pPr>
        <w:spacing w:after="0"/>
        <w:ind w:left="120"/>
      </w:pPr>
    </w:p>
    <w:p w:rsidR="001424B9" w:rsidRDefault="001424B9">
      <w:pPr>
        <w:spacing w:after="0"/>
        <w:ind w:left="120"/>
      </w:pPr>
    </w:p>
    <w:p w:rsidR="001424B9" w:rsidRDefault="001424B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6603E" w:rsidTr="000D4161">
        <w:tc>
          <w:tcPr>
            <w:tcW w:w="3114" w:type="dxa"/>
          </w:tcPr>
          <w:p w:rsidR="00892816" w:rsidRPr="0040209D" w:rsidRDefault="009920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2816" w:rsidRPr="008944ED" w:rsidRDefault="00992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 научного цикла</w:t>
            </w:r>
          </w:p>
          <w:p w:rsidR="00892816" w:rsidRDefault="00992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2816" w:rsidRPr="008944ED" w:rsidRDefault="00992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C6603E" w:rsidRDefault="00C6603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892816" w:rsidRDefault="00992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2816" w:rsidRPr="0040209D" w:rsidRDefault="00892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2816" w:rsidRPr="0040209D" w:rsidRDefault="009920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2816" w:rsidRPr="008944ED" w:rsidRDefault="00992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92816" w:rsidRDefault="00992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2816" w:rsidRPr="008944ED" w:rsidRDefault="00992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C6603E" w:rsidRDefault="00C6603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892816" w:rsidRDefault="00992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2816" w:rsidRPr="0040209D" w:rsidRDefault="00892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2816" w:rsidRDefault="00992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2816" w:rsidRPr="008944ED" w:rsidRDefault="00992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92816" w:rsidRDefault="009920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2816" w:rsidRPr="008944ED" w:rsidRDefault="009920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Т.М.Морозова</w:t>
            </w:r>
          </w:p>
          <w:p w:rsidR="00C6603E" w:rsidRDefault="00C6603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</w:p>
          <w:p w:rsidR="00892816" w:rsidRDefault="009920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2816" w:rsidRPr="0040209D" w:rsidRDefault="00892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 w:line="408" w:lineRule="auto"/>
        <w:ind w:left="120"/>
        <w:jc w:val="center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24B9" w:rsidRPr="00934EAF" w:rsidRDefault="00992071">
      <w:pPr>
        <w:spacing w:after="0" w:line="408" w:lineRule="auto"/>
        <w:ind w:left="120"/>
        <w:jc w:val="center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4EAF">
        <w:rPr>
          <w:rFonts w:ascii="Times New Roman" w:hAnsi="Times New Roman"/>
          <w:color w:val="000000"/>
          <w:sz w:val="28"/>
          <w:lang w:val="ru-RU"/>
        </w:rPr>
        <w:t xml:space="preserve"> 6967502)</w:t>
      </w:r>
    </w:p>
    <w:p w:rsidR="001424B9" w:rsidRPr="00934EAF" w:rsidRDefault="001424B9">
      <w:pPr>
        <w:spacing w:after="0"/>
        <w:ind w:left="120"/>
        <w:jc w:val="center"/>
        <w:rPr>
          <w:lang w:val="ru-RU"/>
        </w:rPr>
      </w:pPr>
    </w:p>
    <w:p w:rsidR="001424B9" w:rsidRPr="00934EAF" w:rsidRDefault="00992071">
      <w:pPr>
        <w:spacing w:after="0" w:line="408" w:lineRule="auto"/>
        <w:ind w:left="120"/>
        <w:jc w:val="center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934EAF">
        <w:rPr>
          <w:rFonts w:ascii="Times New Roman" w:hAnsi="Times New Roman"/>
          <w:b/>
          <w:color w:val="000000"/>
          <w:sz w:val="28"/>
          <w:lang w:val="ru-RU"/>
        </w:rPr>
        <w:t>Черчение</w:t>
      </w:r>
      <w:bookmarkEnd w:id="3"/>
    </w:p>
    <w:p w:rsidR="001424B9" w:rsidRPr="00934EAF" w:rsidRDefault="00992071">
      <w:pPr>
        <w:spacing w:after="0" w:line="408" w:lineRule="auto"/>
        <w:ind w:left="120"/>
        <w:jc w:val="center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934EAF">
        <w:rPr>
          <w:rFonts w:ascii="Times New Roman" w:hAnsi="Times New Roman"/>
          <w:color w:val="000000"/>
          <w:sz w:val="28"/>
          <w:lang w:val="ru-RU"/>
        </w:rPr>
        <w:t>8</w:t>
      </w:r>
      <w:bookmarkEnd w:id="4"/>
      <w:r w:rsidRPr="00934EA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424B9" w:rsidRPr="00934EAF" w:rsidRDefault="001424B9">
      <w:pPr>
        <w:spacing w:after="0"/>
        <w:ind w:left="120"/>
        <w:jc w:val="center"/>
        <w:rPr>
          <w:lang w:val="ru-RU"/>
        </w:rPr>
      </w:pPr>
    </w:p>
    <w:p w:rsidR="001424B9" w:rsidRPr="00934EAF" w:rsidRDefault="001424B9" w:rsidP="008E3F29">
      <w:pPr>
        <w:spacing w:after="0"/>
        <w:rPr>
          <w:lang w:val="ru-RU"/>
        </w:rPr>
      </w:pPr>
    </w:p>
    <w:p w:rsidR="001424B9" w:rsidRPr="00934EAF" w:rsidRDefault="001424B9">
      <w:pPr>
        <w:spacing w:after="0"/>
        <w:ind w:left="120"/>
        <w:jc w:val="center"/>
        <w:rPr>
          <w:lang w:val="ru-RU"/>
        </w:rPr>
      </w:pPr>
    </w:p>
    <w:p w:rsidR="001424B9" w:rsidRPr="00934EAF" w:rsidRDefault="001424B9">
      <w:pPr>
        <w:spacing w:after="0"/>
        <w:ind w:left="120"/>
        <w:jc w:val="center"/>
        <w:rPr>
          <w:lang w:val="ru-RU"/>
        </w:rPr>
      </w:pPr>
    </w:p>
    <w:p w:rsidR="001424B9" w:rsidRPr="00934EAF" w:rsidRDefault="001424B9">
      <w:pPr>
        <w:spacing w:after="0"/>
        <w:ind w:left="120"/>
        <w:jc w:val="center"/>
        <w:rPr>
          <w:lang w:val="ru-RU"/>
        </w:rPr>
      </w:pPr>
    </w:p>
    <w:p w:rsidR="001424B9" w:rsidRPr="00934EAF" w:rsidRDefault="00992071">
      <w:pPr>
        <w:spacing w:after="0"/>
        <w:ind w:left="120"/>
        <w:jc w:val="center"/>
        <w:rPr>
          <w:lang w:val="ru-RU"/>
        </w:rPr>
      </w:pPr>
      <w:bookmarkStart w:id="5" w:name="b37f9bd3-adbb-4b50-9817-0d23ffe39ea8"/>
      <w:r w:rsidRPr="00934EAF">
        <w:rPr>
          <w:rFonts w:ascii="Times New Roman" w:hAnsi="Times New Roman"/>
          <w:b/>
          <w:color w:val="000000"/>
          <w:sz w:val="28"/>
          <w:lang w:val="ru-RU"/>
        </w:rPr>
        <w:t>п.Кадамовский</w:t>
      </w:r>
      <w:bookmarkStart w:id="6" w:name="cc92487e-3745-40e7-96a5-31cf67a5169e"/>
      <w:bookmarkEnd w:id="5"/>
      <w:r w:rsidRPr="00934EA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rPr>
          <w:lang w:val="ru-RU"/>
        </w:rPr>
        <w:sectPr w:rsidR="001424B9" w:rsidRPr="00934EAF">
          <w:pgSz w:w="11906" w:h="16383"/>
          <w:pgMar w:top="1134" w:right="850" w:bottom="1134" w:left="1701" w:header="720" w:footer="720" w:gutter="0"/>
          <w:cols w:space="720"/>
        </w:sectPr>
      </w:pPr>
    </w:p>
    <w:p w:rsidR="001424B9" w:rsidRPr="00934EAF" w:rsidRDefault="00992071">
      <w:pPr>
        <w:spacing w:after="0"/>
        <w:ind w:left="120"/>
        <w:rPr>
          <w:lang w:val="ru-RU"/>
        </w:rPr>
      </w:pPr>
      <w:bookmarkStart w:id="7" w:name="block-53611015"/>
      <w:bookmarkEnd w:id="0"/>
      <w:r w:rsidRPr="00934EA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1424B9" w:rsidRPr="00934EAF" w:rsidRDefault="001424B9" w:rsidP="00C6603E">
      <w:pPr>
        <w:spacing w:after="0"/>
        <w:rPr>
          <w:lang w:val="ru-RU"/>
        </w:rPr>
      </w:pP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Графические информационные средства, используемые в практике, чрезвычайно разнообразны, а область их применения необычайно широка. В настоящее время графическая информация приобретает особое значение в связи с созданием систем управления, включающих различные графические способы отображения геометрических и технических свойств объектов предметного мира. Эти способы являются той совокупностью изобразительных и знаковых систем, которые составляют основу информации, образно называемой графическим языком.</w:t>
      </w:r>
    </w:p>
    <w:p w:rsidR="001424B9" w:rsidRPr="00934EAF" w:rsidRDefault="00992071" w:rsidP="00C6603E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Способствовать развитию графической культуры и графической грамотности поможет школьный курс «Черчени</w:t>
      </w:r>
      <w:r w:rsidR="003A5A70">
        <w:rPr>
          <w:rFonts w:ascii="Times New Roman" w:hAnsi="Times New Roman"/>
          <w:color w:val="000000"/>
          <w:sz w:val="28"/>
          <w:lang w:val="ru-RU"/>
        </w:rPr>
        <w:t>е</w:t>
      </w:r>
      <w:r w:rsidR="00C6603E">
        <w:rPr>
          <w:lang w:val="ru-RU"/>
        </w:rPr>
        <w:t>»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Графические информационные средства, используемые в практике, чрезвычайно разнообразны, а область их применения необычайно широка. В настоящее время графическая информация приобретает особое значение в связи с созданием систем управления, включающих различные графические способы отображения геометрических и технических свойств объектов предметного мира. Эти способы являются той совокупностью изобразительных и знаковых систем, которые составляют основу информации, образно называемой графическим языком.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Способствовать развитию графической культуры и графической грамотности поможет школьный курс «Черчение».</w:t>
      </w:r>
    </w:p>
    <w:p w:rsidR="001424B9" w:rsidRDefault="00992071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Курс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</w:t>
      </w:r>
      <w:r>
        <w:rPr>
          <w:rFonts w:ascii="Times New Roman" w:hAnsi="Times New Roman"/>
          <w:color w:val="000000"/>
          <w:sz w:val="28"/>
        </w:rPr>
        <w:t>«Черчению»:</w:t>
      </w:r>
    </w:p>
    <w:p w:rsidR="001424B9" w:rsidRPr="00934EAF" w:rsidRDefault="00992071">
      <w:pPr>
        <w:numPr>
          <w:ilvl w:val="0"/>
          <w:numId w:val="1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развитие инновационной творческой деятельности в процессе решения прикладных задач;</w:t>
      </w:r>
    </w:p>
    <w:p w:rsidR="001424B9" w:rsidRPr="00934EAF" w:rsidRDefault="00992071">
      <w:pPr>
        <w:numPr>
          <w:ilvl w:val="0"/>
          <w:numId w:val="1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овладение методами проектной деятельности, решения творческих задач, моделирования, конструирования;</w:t>
      </w:r>
    </w:p>
    <w:p w:rsidR="001424B9" w:rsidRPr="00934EAF" w:rsidRDefault="00992071">
      <w:pPr>
        <w:numPr>
          <w:ilvl w:val="0"/>
          <w:numId w:val="1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1424B9" w:rsidRPr="00934EAF" w:rsidRDefault="00992071">
      <w:pPr>
        <w:numPr>
          <w:ilvl w:val="0"/>
          <w:numId w:val="1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формирование умений устанавливать взаимосвязь знаний по разным предметам для решения прикладных учебных задач;</w:t>
      </w:r>
    </w:p>
    <w:p w:rsidR="001424B9" w:rsidRPr="00934EAF" w:rsidRDefault="00992071">
      <w:pPr>
        <w:numPr>
          <w:ilvl w:val="0"/>
          <w:numId w:val="1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формирование представлений о мире профессий, связанных с изучаемыми технологиями, и их востребованностью на рынке труда;</w:t>
      </w: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приобщение школьников к графической культуре – совокупности достижений человечества в области освоения графических способов передачи информации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Курс черчения в школе – составная часть трудового политехнического образования учащихся. Учебно-воспитательные задачи курса способствуют трудовой политехнической и профессиональной подготовке школьников, формированию основ графической грамоты, умению составлять чертежно-графическую документацию и сознательно ею пользоваться.</w:t>
      </w:r>
    </w:p>
    <w:p w:rsidR="001424B9" w:rsidRPr="00934EAF" w:rsidRDefault="00992071" w:rsidP="00C6603E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</w:t>
      </w:r>
      <w:r w:rsidR="00C6603E">
        <w:rPr>
          <w:lang w:val="ru-RU"/>
        </w:rPr>
        <w:t>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bookmarkStart w:id="8" w:name="_Hlk209462637"/>
      <w:r w:rsidRPr="00934EAF">
        <w:rPr>
          <w:rFonts w:ascii="Times New Roman" w:hAnsi="Times New Roman"/>
          <w:color w:val="000000"/>
          <w:sz w:val="28"/>
          <w:lang w:val="ru-RU"/>
        </w:rPr>
        <w:t>Федеральный базисный учебный план для образовательных учреждений РФ предусматривает изучение «Черчения» в 8(9) классе- 34 часа. Данная программа рассчитана на 68 учебных часов (34 часа в 8 классе и 34 часа в 9 классе по 1 часу в неделю)</w:t>
      </w:r>
    </w:p>
    <w:bookmarkEnd w:id="8"/>
    <w:p w:rsidR="001424B9" w:rsidRPr="00934EAF" w:rsidRDefault="001424B9">
      <w:pPr>
        <w:rPr>
          <w:lang w:val="ru-RU"/>
        </w:rPr>
        <w:sectPr w:rsidR="001424B9" w:rsidRPr="00934EAF">
          <w:pgSz w:w="11906" w:h="16383"/>
          <w:pgMar w:top="1134" w:right="850" w:bottom="1134" w:left="1701" w:header="720" w:footer="720" w:gutter="0"/>
          <w:cols w:space="720"/>
        </w:sectPr>
      </w:pPr>
    </w:p>
    <w:p w:rsidR="001424B9" w:rsidRPr="00934EAF" w:rsidRDefault="001424B9">
      <w:pPr>
        <w:spacing w:after="0"/>
        <w:ind w:left="120"/>
        <w:rPr>
          <w:lang w:val="ru-RU"/>
        </w:rPr>
      </w:pPr>
      <w:bookmarkStart w:id="9" w:name="block-53611017"/>
      <w:bookmarkEnd w:id="7"/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 «Черчение»</w:t>
      </w:r>
    </w:p>
    <w:p w:rsidR="001424B9" w:rsidRPr="00934EAF" w:rsidRDefault="001424B9">
      <w:pPr>
        <w:spacing w:after="0"/>
        <w:ind w:firstLine="600"/>
        <w:jc w:val="center"/>
        <w:rPr>
          <w:lang w:val="ru-RU"/>
        </w:rPr>
      </w:pP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8E3F29">
        <w:rPr>
          <w:rFonts w:ascii="Times New Roman" w:hAnsi="Times New Roman"/>
          <w:b/>
          <w:color w:val="000000"/>
          <w:sz w:val="28"/>
          <w:lang w:val="ru-RU"/>
        </w:rPr>
        <w:t xml:space="preserve">Введение. </w:t>
      </w:r>
      <w:r w:rsidRPr="00934EAF">
        <w:rPr>
          <w:rFonts w:ascii="Times New Roman" w:hAnsi="Times New Roman"/>
          <w:b/>
          <w:color w:val="000000"/>
          <w:sz w:val="28"/>
          <w:lang w:val="ru-RU"/>
        </w:rPr>
        <w:t>Техника выполнения чертежей и правила их оформления.</w:t>
      </w:r>
      <w:r w:rsidRPr="00934EAF">
        <w:rPr>
          <w:rFonts w:ascii="Times New Roman" w:hAnsi="Times New Roman"/>
          <w:color w:val="000000"/>
          <w:sz w:val="28"/>
          <w:lang w:val="ru-RU"/>
        </w:rPr>
        <w:t xml:space="preserve"> 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Инструменты, принадлежности и материалы для выполнения чертежей. Рациональные приёмы работы инструментами.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Организация рабочего места.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Понятие о стандартах. Линии чертежа: сплошная толстая основная, штриховая, сплошная волнистая, штрихпунктирная и тонкая штрихпунктирная с двумя точками. Форматы Формат, рамка, основная надпись. Сведения о нанесении размеров на чертежах (выносная и размерная линия, стрелки, знаки диаметра, радиуса, толщины, длины, расположение размерных чисел).</w:t>
      </w:r>
    </w:p>
    <w:p w:rsidR="001424B9" w:rsidRPr="00934EAF" w:rsidRDefault="00992071">
      <w:pPr>
        <w:shd w:val="clear" w:color="auto" w:fill="FFFFFF"/>
        <w:spacing w:after="0"/>
        <w:ind w:firstLine="600"/>
        <w:rPr>
          <w:lang w:val="ru-RU"/>
        </w:rPr>
      </w:pPr>
      <w:r w:rsidRPr="00934EAF">
        <w:rPr>
          <w:rFonts w:ascii="Times New Roman" w:hAnsi="Times New Roman"/>
          <w:color w:val="000000"/>
          <w:spacing w:val="-1"/>
          <w:sz w:val="28"/>
          <w:lang w:val="ru-RU"/>
        </w:rPr>
        <w:t>Понятие о симметрии. Виды симметрии.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Применение и обозначение масштаба. Сведения о чертежном шрифте. Буквы, цифры и знаки на чертежах.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2. Чертежи в системе прямоугольных проекций.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Проецирование.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3. Аксонометрические проекции. Технический рисунок.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Получение аксонометрических проекций. Построение аксонометрических проекций. Косоугольная фронтальная диметрическая и прямоугольная изометрическая проекции. Направление осей, показатели искажения, нанесение размеров.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Аксонометрические проекции плоских и объемных фигур.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Аксонометрические проекции предметов, имеющих круглые поверхности. Эллипс как проекция окружности. Построение овала.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Понятие о техническом рисунке. Технические рисунки и аксонометрические проекции предметов. Выбор вида — аксонометрической проекции и рационального способа ее построения.</w:t>
      </w:r>
    </w:p>
    <w:p w:rsidR="001424B9" w:rsidRPr="008E3F29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 xml:space="preserve">Раздел 4. </w:t>
      </w:r>
      <w:r w:rsidRPr="008E3F29">
        <w:rPr>
          <w:rFonts w:ascii="Times New Roman" w:hAnsi="Times New Roman"/>
          <w:b/>
          <w:color w:val="000000"/>
          <w:sz w:val="28"/>
          <w:lang w:val="ru-RU"/>
        </w:rPr>
        <w:t>Чтение и выполнение чертежей.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Анализ геометрической формы предметов. Мысленное расчленение предмета на геометрические тела — призмы, цилиндры, конусы, пирамиды, шар и их части. Чертежи и аксонометрические проекции геометрических тел. Чертежи группы геометрических тел. 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Проекции вершин, ребер и граней предмета. Нахождение на чертеже вершин, ребер, образующих и поверхностей тел, составляющих форму предмета. 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Порядок построения изображений на чертежах. Нанесение размеров на чертежах с учетом формы предмета. Анализ графического состава изображений.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Геометрические построения, необходимые при выполнении чертежей. Выполнение чертежей предметов с использованием геометрических построений: деление отрезка, окружности и угла на равные части; сопряжений. </w:t>
      </w:r>
    </w:p>
    <w:p w:rsidR="001424B9" w:rsidRPr="003A5A70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Чертежи развёрток поверхностей геометрических тел. </w:t>
      </w:r>
      <w:r w:rsidRPr="003A5A70">
        <w:rPr>
          <w:rFonts w:ascii="Times New Roman" w:hAnsi="Times New Roman"/>
          <w:color w:val="000000"/>
          <w:sz w:val="28"/>
          <w:lang w:val="ru-RU"/>
        </w:rPr>
        <w:t>Порядок чтения чертежей деталей.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5. Эскизы.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эскизов деталей.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Повторение сведений о способах проецирования.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6. Сечения и разрезы.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Общие сведения о сечениях и разрезах.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Назначение сечений. Правила выполнения наложенных и вынесенных сечений. Обозначение сечений. Графическое изображение материалов на сечениях. Выполнение сечений предметов.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Назначение разрезов. Правила выполнения разрезов.Различия между разрезами и сечениями. Простые разрезы (горизонтальные, фронтальные и профильные). Соединения части вида с частью разреза. Обозначение разрезов. Местные разрезы. Особые случаи разрезов. Сложные разрезы (ступенчатый и ломаный). 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Применение разрезов в аксонометрических проекциях.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Тонкие стенки и спицы на разрезе. Другие сведения о сечениях и разрезах.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7. Определение необходимого количества изображений.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Выбор количества изображений и главного изображения. Определение необходимого и достаточного числа изображений на чертежах. Выбор главного изображения. Условности и упрощения на чертежах. Чтение и выполнение чертежей, содержащих условности. Решение графических задач, в том числе творческих.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8. Сборочные чертежи.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Общие сведения о соединении деталей. Разъемные соединения деталей: болтовые, шпилечные, винтовые, шпоночные и штифтовые. Ознакомление с условностями изображения и обозначения на чертежах неразъемных соединений (сварных, паяных, клеевых). Изображение и обозначение резьбы. Изображение резьбы на стержне и в отверстии. Обозначение метрической резьбы. Упрощенное изображение резьбовых соединений.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Чертежи болтовых и шпилечных соединений. Чертежи шпоночных и штифтовых соединений.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Общие сведения о сборочных чертежах изделий. Обобщение и систематизация знаний о сборочных чертежах (спецификация, номера позиций и др.), приобретенных учащимися в процессе трудового обучения. 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Изображения на сборочных чертежах.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Порядок чтения сборочных чертежей. </w:t>
      </w:r>
    </w:p>
    <w:p w:rsidR="001424B9" w:rsidRPr="00934EAF" w:rsidRDefault="00992071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Штриховка сечений смежных деталей. Размеры на сборочных чертежах.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Условности и упрощения на сборочных чертежах.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Понятие о деталировании.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Раздел 9. Чтение строительных чертежей.</w:t>
      </w:r>
    </w:p>
    <w:p w:rsidR="001424B9" w:rsidRDefault="00992071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Основные особенности строительных чертежей. Понятие об архитектурно-строительных чертежах, их назначении. Разтличия между строительными чертежами и машиностроительными. Фасады. Планы. Разрезы. Масштабы. Размеры на строительных чертежах. Условные изображения дверных и оконных проемов, санитарно-технического оборудования. </w:t>
      </w:r>
      <w:r>
        <w:rPr>
          <w:rFonts w:ascii="Times New Roman" w:hAnsi="Times New Roman"/>
          <w:color w:val="000000"/>
          <w:sz w:val="28"/>
        </w:rPr>
        <w:t xml:space="preserve">Чтение несложных строительных чертежей. </w:t>
      </w:r>
    </w:p>
    <w:p w:rsidR="001424B9" w:rsidRDefault="0099207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Перечень упражнений и практических работ:</w:t>
      </w:r>
    </w:p>
    <w:p w:rsidR="001424B9" w:rsidRDefault="00992071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Вычерчивание линий чертежа.</w:t>
      </w:r>
    </w:p>
    <w:p w:rsidR="001424B9" w:rsidRDefault="00992071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Анализ правильности оформления чертежа.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Деление окружности, углов, отрезков на равные части.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сопряжений (углов, двух окружностей, двух параллельных прямых, окружности и прямой).</w:t>
      </w:r>
    </w:p>
    <w:p w:rsidR="001424B9" w:rsidRDefault="00992071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Построение овала.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чертежей плоских деталей с применением геометрических построений.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Вычерчивание аксонометрических проекций несложных деталей.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Определение и построение недостающих проекций точек по заданным проекциям.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Построение третьей проекции по двум заданным с нанесением размеров.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эскиза и технического рисунка.</w:t>
      </w:r>
    </w:p>
    <w:p w:rsidR="001424B9" w:rsidRDefault="00992071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Анализ геометрической формы предмета.</w:t>
      </w:r>
    </w:p>
    <w:p w:rsidR="001424B9" w:rsidRDefault="00992071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Чтение чертежа детали.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Выбор необходимого сечения и его изображения.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Определение названия материала по типу штриховки в сечениях.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Выбор необходимого разреза и его изображения.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Чтение и выполнение чертежей деталей с применением соединения половины вида и половины разреза.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и чтение чертежей резьбовых соединений.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и чтение чертежей нерезьбовых соединений.</w:t>
      </w:r>
    </w:p>
    <w:p w:rsidR="001424B9" w:rsidRPr="00934EAF" w:rsidRDefault="00992071">
      <w:pPr>
        <w:numPr>
          <w:ilvl w:val="0"/>
          <w:numId w:val="2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Выполнение чертежей (эскизов) деталей, имеющих резьбы.</w:t>
      </w:r>
    </w:p>
    <w:p w:rsidR="001424B9" w:rsidRPr="00934EAF" w:rsidRDefault="00992071">
      <w:pPr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Решение творческих задач с элементами конструирования.</w:t>
      </w:r>
      <w:r w:rsidRPr="00934EAF">
        <w:rPr>
          <w:rFonts w:ascii="Times New Roman" w:hAnsi="Times New Roman"/>
          <w:b/>
          <w:color w:val="000000"/>
          <w:sz w:val="28"/>
          <w:lang w:val="ru-RU"/>
        </w:rPr>
        <w:t>Обязательный минимум графических работ:</w:t>
      </w:r>
    </w:p>
    <w:p w:rsidR="001424B9" w:rsidRDefault="00992071">
      <w:pPr>
        <w:numPr>
          <w:ilvl w:val="0"/>
          <w:numId w:val="3"/>
        </w:numPr>
        <w:spacing w:after="0"/>
      </w:pPr>
      <w:r>
        <w:rPr>
          <w:rFonts w:ascii="Times New Roman" w:hAnsi="Times New Roman"/>
          <w:color w:val="000000"/>
          <w:sz w:val="28"/>
        </w:rPr>
        <w:t>Линии чертежа.</w:t>
      </w:r>
    </w:p>
    <w:p w:rsidR="001424B9" w:rsidRDefault="00992071">
      <w:pPr>
        <w:numPr>
          <w:ilvl w:val="0"/>
          <w:numId w:val="3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Чертеж «плоской» детали. 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Чертеж детали (с использованием геометрических построений).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Построение трёх видов детали по её наглядному изображению. 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Построение аксонометрической проекции детали по её ортогональному чертежу и нахождение проекций точек. 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Построение третьего вида по двум данным. 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Чертеж предмета в трех видах (с преобразованием формы предмета).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Эскиз и технический рисунок детали.</w:t>
      </w:r>
    </w:p>
    <w:p w:rsidR="001424B9" w:rsidRPr="00934EAF" w:rsidRDefault="00992071">
      <w:pPr>
        <w:numPr>
          <w:ilvl w:val="0"/>
          <w:numId w:val="3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Чертеж предмета по аксонометрической проекции или с натуры </w:t>
      </w:r>
      <w:r w:rsidRPr="00934EAF">
        <w:rPr>
          <w:rFonts w:ascii="Times New Roman" w:hAnsi="Times New Roman"/>
          <w:b/>
          <w:color w:val="000000"/>
          <w:sz w:val="28"/>
          <w:lang w:val="ru-RU"/>
        </w:rPr>
        <w:t>(контрольная</w:t>
      </w:r>
      <w:r w:rsidRPr="00934EAF">
        <w:rPr>
          <w:rFonts w:ascii="Times New Roman" w:hAnsi="Times New Roman"/>
          <w:color w:val="000000"/>
          <w:sz w:val="28"/>
          <w:lang w:val="ru-RU"/>
        </w:rPr>
        <w:t>).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10Эскиз детали с выполнением сечений.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11Эскиз детали с выполнением необходимого разреза. 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12 Чертеж детали с применением разреза (по одному или двум видам детали).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13 Эскиз с натуры (с применением необходимых разрезов, сечений и других условностей и упрощений).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14 Чертеж резьбового соединения.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15 Чтение сборочных чертежей (с выполнением технических рисунков 1—2 деталей). 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16 Деталирование (выполняются чертежи 1—2 деталей).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17 Решение творческих задач с элементами конструирования </w:t>
      </w:r>
      <w:r w:rsidRPr="00934EAF">
        <w:rPr>
          <w:rFonts w:ascii="Times New Roman" w:hAnsi="Times New Roman"/>
          <w:b/>
          <w:color w:val="000000"/>
          <w:sz w:val="28"/>
          <w:lang w:val="ru-RU"/>
        </w:rPr>
        <w:t>(контрольная</w:t>
      </w:r>
      <w:r w:rsidRPr="00934EAF">
        <w:rPr>
          <w:rFonts w:ascii="Times New Roman" w:hAnsi="Times New Roman"/>
          <w:color w:val="000000"/>
          <w:sz w:val="28"/>
          <w:lang w:val="ru-RU"/>
        </w:rPr>
        <w:t>).</w:t>
      </w:r>
    </w:p>
    <w:p w:rsidR="001424B9" w:rsidRPr="00934EAF" w:rsidRDefault="00992071">
      <w:pPr>
        <w:shd w:val="clear" w:color="auto" w:fill="FFFFFF"/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 18 Чертёж плана своего дома (квартиры).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b/>
          <w:color w:val="000000"/>
          <w:sz w:val="28"/>
          <w:lang w:val="ru-RU"/>
        </w:rPr>
        <w:t>Перечень инструментов, принадлежностей и материалов для черчения: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Готовальня школьная или циркуль.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Угольники с углами 30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>0</w:t>
      </w:r>
      <w:r w:rsidRPr="00934EAF">
        <w:rPr>
          <w:rFonts w:ascii="Times New Roman" w:hAnsi="Times New Roman"/>
          <w:color w:val="000000"/>
          <w:sz w:val="28"/>
          <w:lang w:val="ru-RU"/>
        </w:rPr>
        <w:t>, 60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>0</w:t>
      </w:r>
      <w:r w:rsidRPr="00934EAF">
        <w:rPr>
          <w:rFonts w:ascii="Times New Roman" w:hAnsi="Times New Roman"/>
          <w:color w:val="000000"/>
          <w:sz w:val="28"/>
          <w:lang w:val="ru-RU"/>
        </w:rPr>
        <w:t>, 90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0; </w:t>
      </w:r>
      <w:r w:rsidRPr="00934EAF">
        <w:rPr>
          <w:rFonts w:ascii="Times New Roman" w:hAnsi="Times New Roman"/>
          <w:color w:val="000000"/>
          <w:sz w:val="28"/>
          <w:lang w:val="ru-RU"/>
        </w:rPr>
        <w:t>45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>0</w:t>
      </w:r>
      <w:r w:rsidRPr="00934EAF">
        <w:rPr>
          <w:rFonts w:ascii="Times New Roman" w:hAnsi="Times New Roman"/>
          <w:color w:val="000000"/>
          <w:sz w:val="28"/>
          <w:lang w:val="ru-RU"/>
        </w:rPr>
        <w:t>, 45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>0</w:t>
      </w:r>
      <w:r w:rsidRPr="00934EAF">
        <w:rPr>
          <w:rFonts w:ascii="Times New Roman" w:hAnsi="Times New Roman"/>
          <w:color w:val="000000"/>
          <w:sz w:val="28"/>
          <w:lang w:val="ru-RU"/>
        </w:rPr>
        <w:t>, 90</w:t>
      </w:r>
      <w:r w:rsidRPr="00934EAF">
        <w:rPr>
          <w:rFonts w:ascii="Times New Roman" w:hAnsi="Times New Roman"/>
          <w:color w:val="000000"/>
          <w:sz w:val="28"/>
          <w:vertAlign w:val="superscript"/>
          <w:lang w:val="ru-RU"/>
        </w:rPr>
        <w:t>0</w:t>
      </w:r>
      <w:r w:rsidRPr="00934EA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Транспортир.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Линейка.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Карандаши простые марки Т, ТМ, М.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Ластик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Тетрадь в клетку.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- Формат А4.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rPr>
          <w:lang w:val="ru-RU"/>
        </w:rPr>
        <w:sectPr w:rsidR="001424B9" w:rsidRPr="00934EAF">
          <w:pgSz w:w="11906" w:h="16383"/>
          <w:pgMar w:top="1134" w:right="850" w:bottom="1134" w:left="1701" w:header="720" w:footer="720" w:gutter="0"/>
          <w:cols w:space="720"/>
        </w:sectPr>
      </w:pPr>
    </w:p>
    <w:p w:rsidR="001424B9" w:rsidRPr="00934EAF" w:rsidRDefault="00992071">
      <w:pPr>
        <w:spacing w:after="0"/>
        <w:ind w:left="120"/>
        <w:rPr>
          <w:lang w:val="ru-RU"/>
        </w:rPr>
      </w:pPr>
      <w:bookmarkStart w:id="10" w:name="block-53611016"/>
      <w:bookmarkEnd w:id="9"/>
      <w:r w:rsidRPr="00934EA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Основные личностные образовательные результаты, достигаемые в процессе подготовки школьников в области черчения: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 и активности при изучении курса черчения;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воспитание трудолюбия и ответственности за качество своей деятельности;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овладение установками, нормами и правилами организации труда;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к саморазвитию и личностному самоопределению на основе мотивации к обучению и познанию;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 полезной и творческой деятельности, готовности и способности вести диалог и достигать в нём взаимопонимания;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;формирование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424B9" w:rsidRPr="00934EAF" w:rsidRDefault="00992071">
      <w:pPr>
        <w:numPr>
          <w:ilvl w:val="0"/>
          <w:numId w:val="4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1424B9" w:rsidRPr="00934EAF" w:rsidRDefault="00992071">
      <w:pPr>
        <w:spacing w:after="0"/>
        <w:ind w:left="12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Основные метапредметные образовательные результаты, достигаемые в процессе подготовки школьников в области черчения: 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своего обучения, ставить и формулировать новые задачи в учении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Умение самостоятельно планировать пути достижения целей, в том числе альтернативные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строить логическое рассуждение, делать выводы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соотносить свои действия с планируемыми результатами, корректировать свои действия в соответствии с изменяющейся задачей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оценивать правильность выполнения учебной задачи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</w:t>
      </w:r>
    </w:p>
    <w:p w:rsidR="001424B9" w:rsidRDefault="00992071">
      <w:pPr>
        <w:numPr>
          <w:ilvl w:val="0"/>
          <w:numId w:val="5"/>
        </w:numPr>
        <w:spacing w:after="0"/>
      </w:pPr>
      <w:r>
        <w:rPr>
          <w:rFonts w:ascii="Times New Roman" w:hAnsi="Times New Roman"/>
          <w:color w:val="000000"/>
          <w:sz w:val="28"/>
        </w:rPr>
        <w:t>Владение основами самоконтроля и самооценки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формулировать, аргументировать и отстаивать своё мнение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D0D0D"/>
          <w:sz w:val="28"/>
          <w:lang w:val="ru-RU"/>
        </w:rPr>
        <w:t>Умение взаимодействовать в ходе выполнения групповой работы, участвовать в дискуссии, аргументировать собственную точку зрения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D0D0D"/>
          <w:sz w:val="28"/>
          <w:lang w:val="ru-RU"/>
        </w:rPr>
        <w:t>Умение отстаивать свою точку зрения, соблюдая правила речевого этикета; аргументировать свою точку зрения с помощью фактов и дополнительных сведений.</w:t>
      </w:r>
    </w:p>
    <w:p w:rsidR="001424B9" w:rsidRPr="00934EAF" w:rsidRDefault="00992071">
      <w:pPr>
        <w:numPr>
          <w:ilvl w:val="0"/>
          <w:numId w:val="5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D0D0D"/>
          <w:sz w:val="28"/>
          <w:lang w:val="ru-RU"/>
        </w:rPr>
        <w:t>Уметь задавать вопросы отвечать на вопросы по прочитанному или прослушанному тексту;</w:t>
      </w: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0D0D0D"/>
          <w:sz w:val="28"/>
          <w:lang w:val="ru-RU"/>
        </w:rPr>
        <w:t>вступать в диалог, участвовать в коллективном обсуждении проблем, владеть монологической и диалогической формами речи;</w:t>
      </w:r>
    </w:p>
    <w:p w:rsidR="001424B9" w:rsidRPr="00934EAF" w:rsidRDefault="00992071">
      <w:pPr>
        <w:numPr>
          <w:ilvl w:val="0"/>
          <w:numId w:val="6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Формирование стойкого интереса к творческой деятельности с элементами конструирования, базирующихся на ИКТ; формирование и развитие компетентности в области использования информационно-коммуникационных технологий;</w:t>
      </w:r>
    </w:p>
    <w:p w:rsidR="001424B9" w:rsidRPr="00934EAF" w:rsidRDefault="00992071">
      <w:pPr>
        <w:numPr>
          <w:ilvl w:val="0"/>
          <w:numId w:val="6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Умение использования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1424B9" w:rsidRPr="00934EAF" w:rsidRDefault="00992071">
      <w:pPr>
        <w:spacing w:after="0"/>
        <w:ind w:firstLine="600"/>
        <w:jc w:val="both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развитие зрительной памяти, ассоциативного мышления, статических, динамических и пространственных представлений;</w:t>
      </w:r>
    </w:p>
    <w:p w:rsidR="001424B9" w:rsidRDefault="00992071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развитие визуально – пространственного мышления;</w:t>
      </w:r>
    </w:p>
    <w:p w:rsidR="001424B9" w:rsidRDefault="00992071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рациональное использование чертежных инструментов;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освоение правил и приемов выполнения и чтения чертежей различного назначения;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развитие творческого мышления и формирование элементарных умений преобразования формы предметов, изменения их положения и ориентации в пространстве;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применение графических знаний в новой ситуации при решении задач с творческим содержанием (в том числе с элементами конструирования);</w:t>
      </w:r>
    </w:p>
    <w:p w:rsidR="001424B9" w:rsidRPr="00934EAF" w:rsidRDefault="00992071">
      <w:pPr>
        <w:numPr>
          <w:ilvl w:val="0"/>
          <w:numId w:val="7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формирование стойкого интереса к творческой деятельности. </w:t>
      </w:r>
    </w:p>
    <w:p w:rsidR="001424B9" w:rsidRDefault="00992071">
      <w:pPr>
        <w:spacing w:after="0"/>
        <w:ind w:left="120"/>
      </w:pPr>
      <w:r>
        <w:rPr>
          <w:rFonts w:ascii="Times New Roman" w:hAnsi="Times New Roman"/>
          <w:b/>
          <w:i/>
          <w:color w:val="000000"/>
          <w:sz w:val="28"/>
        </w:rPr>
        <w:t>в познавательной сфере: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Использование для познания окружающего мира различных естественнонаучных методов: наблюдение, измерение, моделирование, конструирование;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овладение адекватными способами решения теоретических и экспериментальных задач;</w:t>
      </w:r>
    </w:p>
    <w:p w:rsidR="001424B9" w:rsidRDefault="00992071">
      <w:pPr>
        <w:numPr>
          <w:ilvl w:val="0"/>
          <w:numId w:val="8"/>
        </w:numPr>
        <w:spacing w:after="0"/>
      </w:pPr>
      <w:r>
        <w:rPr>
          <w:rFonts w:ascii="Times New Roman" w:hAnsi="Times New Roman"/>
          <w:color w:val="000000"/>
          <w:sz w:val="28"/>
        </w:rPr>
        <w:t>приемы работы с чертежными инструментами</w:t>
      </w:r>
    </w:p>
    <w:p w:rsidR="001424B9" w:rsidRDefault="00992071">
      <w:pPr>
        <w:numPr>
          <w:ilvl w:val="0"/>
          <w:numId w:val="8"/>
        </w:numPr>
        <w:spacing w:after="0"/>
      </w:pPr>
      <w:r>
        <w:rPr>
          <w:rFonts w:ascii="Times New Roman" w:hAnsi="Times New Roman"/>
          <w:color w:val="000000"/>
          <w:sz w:val="28"/>
        </w:rPr>
        <w:t>правила выполнения чертежей;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основы прямоугольного проецирования на одну, две и три взаимно перпендикулярные плоскости проекций;</w:t>
      </w:r>
    </w:p>
    <w:p w:rsidR="001424B9" w:rsidRDefault="00992071">
      <w:pPr>
        <w:numPr>
          <w:ilvl w:val="0"/>
          <w:numId w:val="8"/>
        </w:numPr>
        <w:spacing w:after="0"/>
      </w:pPr>
      <w:r>
        <w:rPr>
          <w:rFonts w:ascii="Times New Roman" w:hAnsi="Times New Roman"/>
          <w:color w:val="000000"/>
          <w:sz w:val="28"/>
        </w:rPr>
        <w:t>принципы построения наглядных изображений.</w:t>
      </w:r>
    </w:p>
    <w:p w:rsidR="001424B9" w:rsidRDefault="00992071">
      <w:pPr>
        <w:numPr>
          <w:ilvl w:val="0"/>
          <w:numId w:val="8"/>
        </w:numPr>
        <w:spacing w:after="0"/>
      </w:pPr>
      <w:r>
        <w:rPr>
          <w:rFonts w:ascii="Times New Roman" w:hAnsi="Times New Roman"/>
          <w:color w:val="000000"/>
          <w:sz w:val="28"/>
        </w:rPr>
        <w:t>анализировать графический состав изображений;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проводить самоконтроль правильности и качества выполнения простейших графических работ;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графики в жизни, быту и профессиональной деятельности человека.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пользоваться государственными стандартами (ЕСКД), учебником, учебными пособиями, справочной литературой;</w:t>
      </w:r>
    </w:p>
    <w:p w:rsidR="001424B9" w:rsidRPr="00934EAF" w:rsidRDefault="00992071">
      <w:pPr>
        <w:numPr>
          <w:ilvl w:val="0"/>
          <w:numId w:val="8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выражать средствами графики идеи, намерения, проекты.</w:t>
      </w: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мотивационной сфере: </w:t>
      </w: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■ формирование представлений о мире профессий;</w:t>
      </w:r>
    </w:p>
    <w:p w:rsidR="001424B9" w:rsidRPr="00934EAF" w:rsidRDefault="00992071">
      <w:pPr>
        <w:spacing w:after="0"/>
        <w:ind w:left="12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lastRenderedPageBreak/>
        <w:t>■ согласование своих потребностей и требований с потребностями и требованиями других участников познавательно - трудовой деятельности;</w:t>
      </w:r>
    </w:p>
    <w:p w:rsidR="001424B9" w:rsidRDefault="00992071">
      <w:pPr>
        <w:spacing w:after="0"/>
        <w:ind w:left="120"/>
      </w:pPr>
      <w:r>
        <w:rPr>
          <w:rFonts w:ascii="Times New Roman" w:hAnsi="Times New Roman"/>
          <w:b/>
          <w:i/>
          <w:color w:val="000000"/>
          <w:sz w:val="28"/>
        </w:rPr>
        <w:t xml:space="preserve">в коммуникативной сфере: 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использование для решения познавательных и коммуникативных задач различных источников информации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установление рабочих отношений в группе для выполнения практической работы или проекта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адекватное использование речевых средств для решения различных коммуникативных задач; овладение устной и письменной речью; высказываний</w:t>
      </w:r>
      <w:r w:rsidRPr="00934EAF">
        <w:rPr>
          <w:rFonts w:ascii="Times New Roman" w:hAnsi="Times New Roman"/>
          <w:b/>
          <w:color w:val="000000"/>
          <w:sz w:val="28"/>
          <w:lang w:val="ru-RU"/>
        </w:rPr>
        <w:t xml:space="preserve">; </w:t>
      </w:r>
    </w:p>
    <w:p w:rsidR="001424B9" w:rsidRPr="00934EAF" w:rsidRDefault="00992071">
      <w:pPr>
        <w:numPr>
          <w:ilvl w:val="0"/>
          <w:numId w:val="9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1424B9" w:rsidRDefault="00992071">
      <w:pPr>
        <w:spacing w:after="0"/>
        <w:ind w:left="120"/>
      </w:pPr>
      <w:r>
        <w:rPr>
          <w:rFonts w:ascii="Times New Roman" w:hAnsi="Times New Roman"/>
          <w:b/>
          <w:i/>
          <w:color w:val="000000"/>
          <w:sz w:val="28"/>
        </w:rPr>
        <w:t xml:space="preserve">в физиолого-психологической сфере: </w:t>
      </w:r>
    </w:p>
    <w:p w:rsidR="001424B9" w:rsidRPr="00934EAF" w:rsidRDefault="00992071">
      <w:pPr>
        <w:numPr>
          <w:ilvl w:val="0"/>
          <w:numId w:val="10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развитие моторики и координации движений рук при работе с чертёжными инструментами (циркуль, транспортир, треугольники, маркированные карандаши), достижение необходимой точности движений при выполнении различных технологических операций при моделировании; </w:t>
      </w:r>
    </w:p>
    <w:p w:rsidR="001424B9" w:rsidRPr="00934EAF" w:rsidRDefault="00992071">
      <w:pPr>
        <w:numPr>
          <w:ilvl w:val="0"/>
          <w:numId w:val="10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 xml:space="preserve">соблюдение необходимой величины усилий, прилагаемых к инструментам, с учётом технологических требований; </w:t>
      </w:r>
    </w:p>
    <w:p w:rsidR="001424B9" w:rsidRPr="00934EAF" w:rsidRDefault="00992071">
      <w:pPr>
        <w:numPr>
          <w:ilvl w:val="0"/>
          <w:numId w:val="10"/>
        </w:numPr>
        <w:spacing w:after="0"/>
        <w:rPr>
          <w:lang w:val="ru-RU"/>
        </w:rPr>
      </w:pPr>
      <w:r w:rsidRPr="00934EAF">
        <w:rPr>
          <w:rFonts w:ascii="Times New Roman" w:hAnsi="Times New Roman"/>
          <w:color w:val="000000"/>
          <w:sz w:val="28"/>
          <w:lang w:val="ru-RU"/>
        </w:rPr>
        <w:t>сочетание образного и логического и пространственного мышления в чертёжной деятельности.</w:t>
      </w: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spacing w:after="0"/>
        <w:ind w:left="120"/>
        <w:rPr>
          <w:lang w:val="ru-RU"/>
        </w:rPr>
      </w:pPr>
    </w:p>
    <w:p w:rsidR="001424B9" w:rsidRPr="00934EAF" w:rsidRDefault="001424B9">
      <w:pPr>
        <w:rPr>
          <w:lang w:val="ru-RU"/>
        </w:rPr>
        <w:sectPr w:rsidR="001424B9" w:rsidRPr="00934EAF">
          <w:pgSz w:w="11906" w:h="16383"/>
          <w:pgMar w:top="1134" w:right="850" w:bottom="1134" w:left="1701" w:header="720" w:footer="720" w:gutter="0"/>
          <w:cols w:space="720"/>
        </w:sectPr>
      </w:pPr>
    </w:p>
    <w:p w:rsidR="001424B9" w:rsidRDefault="00992071">
      <w:pPr>
        <w:spacing w:after="0"/>
        <w:ind w:left="120"/>
      </w:pPr>
      <w:bookmarkStart w:id="11" w:name="block-536110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424B9" w:rsidRDefault="001424B9" w:rsidP="008E3F29">
      <w:pPr>
        <w:spacing w:after="0"/>
        <w:ind w:left="120"/>
        <w:rPr>
          <w:lang w:val="ru-RU"/>
        </w:rPr>
      </w:pPr>
    </w:p>
    <w:p w:rsidR="008E3F29" w:rsidRDefault="008E3F29" w:rsidP="008E3F2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8"/>
        <w:gridCol w:w="5016"/>
        <w:gridCol w:w="1518"/>
        <w:gridCol w:w="1841"/>
        <w:gridCol w:w="1910"/>
        <w:gridCol w:w="2615"/>
      </w:tblGrid>
      <w:tr w:rsidR="008E3F29" w:rsidTr="00680E0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</w:tr>
      <w:tr w:rsidR="008E3F29" w:rsidTr="00680E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чертежей и правила их оформления.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Чертежи в системе прямоугольных проекций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Аксонометрические проекции . Технический рисунок.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выполнения чертежей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Эскизы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/>
        </w:tc>
      </w:tr>
    </w:tbl>
    <w:p w:rsidR="008E3F29" w:rsidRPr="008E3F29" w:rsidRDefault="008E3F29" w:rsidP="008E3F29">
      <w:pPr>
        <w:spacing w:after="0"/>
        <w:ind w:left="120"/>
        <w:rPr>
          <w:lang w:val="ru-RU"/>
        </w:rPr>
        <w:sectPr w:rsidR="008E3F2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F29" w:rsidRDefault="008E3F29" w:rsidP="008E3F29">
      <w:pPr>
        <w:spacing w:after="0"/>
        <w:ind w:left="120"/>
      </w:pPr>
      <w:r>
        <w:rPr>
          <w:lang w:val="ru-RU"/>
        </w:rP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4498"/>
        <w:gridCol w:w="1183"/>
        <w:gridCol w:w="1841"/>
        <w:gridCol w:w="1910"/>
        <w:gridCol w:w="1423"/>
        <w:gridCol w:w="2221"/>
      </w:tblGrid>
      <w:tr w:rsidR="008E3F29" w:rsidTr="00680E0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F29" w:rsidRDefault="008E3F29" w:rsidP="00680E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F29" w:rsidRDefault="008E3F29" w:rsidP="00680E05"/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предмет «черчение» Стандарты ЕСКД. </w:t>
            </w:r>
            <w:r>
              <w:rPr>
                <w:rFonts w:ascii="Times New Roman" w:hAnsi="Times New Roman"/>
                <w:color w:val="000000"/>
                <w:sz w:val="24"/>
              </w:rPr>
              <w:t>Форматы. Масштабы.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чертежа.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Нанесение размеров на чертежах. Графичесчкая работа № 1 "Линии чертежа ".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Шрифты чертежные.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2 «Чертеж плоской детали».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Проецирование.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Прямоугольное проецирование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видов на чертеже.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Местные виды.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работа № 3 "Чертеж детали с использованием </w:t>
            </w: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построений."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построение аксонометрических проекций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Аксонометрические проекции плоскогранных предметов.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Аксонометрические проекции предметов ,имеющие круглые поверхности.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рисунок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4 "Выполнение технического рисунка детали."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геометрической формы предмета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Чертежи и проекции геометрических тел.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вершин ,ребер и граней предмета.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построения видов на чертеже деталей.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вырезов на геометрических телах.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5 «Построение трёх видов детали по её наглядному изображению».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работа № 6 «Построение аксонометрической проекции детали по её ортогональному чертежу и </w:t>
            </w: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проекций точек»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Нанесение размеров с учетом формы предмета.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Геометрическое построения, необходимые при выполнении чертежей. </w:t>
            </w:r>
            <w:r>
              <w:rPr>
                <w:rFonts w:ascii="Times New Roman" w:hAnsi="Times New Roman"/>
                <w:color w:val="000000"/>
                <w:sz w:val="24"/>
              </w:rPr>
              <w:t>Сопряжения.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7 "Чертеж детали (с использованием геометрических построений).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Развёртки поверхностей геометрических тел.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Развёртки поверхностей геометрических тел.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чтения чертежей деталей Практическая работа № 8 "Устное чтение чертежей ."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9 «Выполнение чертежа предмета в трех видах с преобразованием его формы»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эскизов.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эскизов 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эскизов 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работа № 10 "Эскиз и технический рисунок деталей."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работа № 11 "Чертеж </w:t>
            </w:r>
            <w:r w:rsidRPr="00934E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предмета по аксонометрической проекции или с натуры.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</w:pPr>
          </w:p>
        </w:tc>
      </w:tr>
      <w:tr w:rsidR="008E3F29" w:rsidTr="00680E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F29" w:rsidRPr="00934EAF" w:rsidRDefault="008E3F29" w:rsidP="00680E05">
            <w:pPr>
              <w:spacing w:after="0"/>
              <w:ind w:left="135"/>
              <w:rPr>
                <w:lang w:val="ru-RU"/>
              </w:rPr>
            </w:pPr>
            <w:r w:rsidRPr="00934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E3F29" w:rsidRDefault="008E3F29" w:rsidP="0068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F29" w:rsidRDefault="008E3F29" w:rsidP="00680E05"/>
        </w:tc>
      </w:tr>
    </w:tbl>
    <w:p w:rsidR="001424B9" w:rsidRDefault="001424B9" w:rsidP="008E3F29">
      <w:pPr>
        <w:tabs>
          <w:tab w:val="left" w:pos="1530"/>
        </w:tabs>
        <w:rPr>
          <w:lang w:val="ru-RU"/>
        </w:rPr>
      </w:pPr>
    </w:p>
    <w:p w:rsidR="008E3F29" w:rsidRPr="00EF3875" w:rsidRDefault="008E3F29" w:rsidP="008E3F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ab/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рабочей программы</w:t>
      </w:r>
    </w:p>
    <w:p w:rsidR="008E3F29" w:rsidRPr="00EF3875" w:rsidRDefault="008E3F29" w:rsidP="008E3F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3F29" w:rsidRPr="00EF3875" w:rsidRDefault="008E3F29" w:rsidP="008E3F2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</w:t>
      </w:r>
      <w:r>
        <w:rPr>
          <w:rFonts w:ascii="Times New Roman" w:hAnsi="Times New Roman" w:cs="Times New Roman"/>
          <w:sz w:val="28"/>
          <w:szCs w:val="28"/>
          <w:lang w:val="ru-RU"/>
        </w:rPr>
        <w:t>ельных организаций РФ отводит 34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ЧЕРЧЕНИЕ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_8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 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8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8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</w:t>
      </w:r>
      <w:r w:rsidRPr="004736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34</w:t>
      </w:r>
      <w:r w:rsidRPr="004736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каждом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>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rPr>
          <w:lang w:val="ru-RU"/>
        </w:rPr>
      </w:pPr>
    </w:p>
    <w:p w:rsidR="008E3F29" w:rsidRPr="00EF3875" w:rsidRDefault="008E3F29" w:rsidP="008E3F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тематического планирования</w:t>
      </w:r>
    </w:p>
    <w:p w:rsidR="008E3F29" w:rsidRPr="00EF3875" w:rsidRDefault="008E3F29" w:rsidP="008E3F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Предмет: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Черчение</w:t>
      </w:r>
    </w:p>
    <w:p w:rsidR="008E3F29" w:rsidRPr="00EF3875" w:rsidRDefault="008E3F29" w:rsidP="008E3F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8E3F29" w:rsidRPr="00EF3875" w:rsidRDefault="008E3F29" w:rsidP="008E3F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Болдырев Владимир Васильевич</w:t>
      </w:r>
    </w:p>
    <w:p w:rsidR="008E3F29" w:rsidRPr="00EF3875" w:rsidRDefault="008E3F29" w:rsidP="008E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8E3F29" w:rsidRPr="00EF3875" w:rsidTr="00680E05">
        <w:tc>
          <w:tcPr>
            <w:tcW w:w="897" w:type="dxa"/>
            <w:vMerge w:val="restart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8E3F29" w:rsidRPr="00EF3875" w:rsidTr="00680E05">
        <w:tc>
          <w:tcPr>
            <w:tcW w:w="897" w:type="dxa"/>
            <w:vMerge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8E3F29" w:rsidRPr="00EF3875" w:rsidRDefault="008E3F29" w:rsidP="00680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29" w:rsidRPr="00EF3875" w:rsidTr="00680E05">
        <w:tc>
          <w:tcPr>
            <w:tcW w:w="897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29" w:rsidRPr="00EF3875" w:rsidTr="00680E05">
        <w:tc>
          <w:tcPr>
            <w:tcW w:w="897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EF3875" w:rsidRDefault="008E3F29" w:rsidP="00680E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29" w:rsidRPr="004B1B4B" w:rsidTr="00680E05">
        <w:tc>
          <w:tcPr>
            <w:tcW w:w="89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</w:tr>
      <w:tr w:rsidR="008E3F29" w:rsidRPr="004B1B4B" w:rsidTr="00680E05">
        <w:tc>
          <w:tcPr>
            <w:tcW w:w="89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</w:tr>
      <w:tr w:rsidR="008E3F29" w:rsidRPr="004B1B4B" w:rsidTr="00680E05">
        <w:tc>
          <w:tcPr>
            <w:tcW w:w="89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</w:tr>
      <w:tr w:rsidR="008E3F29" w:rsidRPr="004B1B4B" w:rsidTr="00680E05">
        <w:tc>
          <w:tcPr>
            <w:tcW w:w="89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E3F29" w:rsidRPr="004B1B4B" w:rsidRDefault="008E3F29" w:rsidP="00680E05">
            <w:pPr>
              <w:contextualSpacing/>
              <w:rPr>
                <w:sz w:val="28"/>
                <w:szCs w:val="28"/>
              </w:rPr>
            </w:pPr>
          </w:p>
        </w:tc>
      </w:tr>
    </w:tbl>
    <w:p w:rsidR="008E3F29" w:rsidRDefault="008E3F29" w:rsidP="008E3F29">
      <w:pPr>
        <w:rPr>
          <w:lang w:val="ru-RU"/>
        </w:rPr>
      </w:pPr>
    </w:p>
    <w:p w:rsidR="008E3F29" w:rsidRDefault="008E3F29" w:rsidP="008E3F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F29" w:rsidRDefault="008E3F29" w:rsidP="008E3F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F29" w:rsidRDefault="008E3F29" w:rsidP="008E3F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3F29" w:rsidRPr="008E3F29" w:rsidRDefault="008E3F29" w:rsidP="008E3F29">
      <w:pPr>
        <w:tabs>
          <w:tab w:val="left" w:pos="1530"/>
        </w:tabs>
        <w:rPr>
          <w:lang w:val="ru-RU"/>
        </w:rPr>
        <w:sectPr w:rsidR="008E3F2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Pr="008E3F29" w:rsidRDefault="001424B9">
      <w:pPr>
        <w:rPr>
          <w:lang w:val="ru-RU"/>
        </w:rPr>
        <w:sectPr w:rsidR="001424B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Default="001424B9">
      <w:pPr>
        <w:sectPr w:rsidR="001424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Default="001424B9">
      <w:pPr>
        <w:sectPr w:rsidR="001424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Default="001424B9">
      <w:pPr>
        <w:sectPr w:rsidR="001424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Pr="008E3F29" w:rsidRDefault="001424B9" w:rsidP="008E3F29">
      <w:pPr>
        <w:spacing w:after="0"/>
        <w:ind w:left="120"/>
        <w:rPr>
          <w:lang w:val="ru-RU"/>
        </w:rPr>
        <w:sectPr w:rsidR="001424B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3611014"/>
      <w:bookmarkEnd w:id="11"/>
    </w:p>
    <w:p w:rsidR="001424B9" w:rsidRPr="008E3F29" w:rsidRDefault="001424B9">
      <w:pPr>
        <w:rPr>
          <w:lang w:val="ru-RU"/>
        </w:rPr>
        <w:sectPr w:rsidR="001424B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Pr="008E3F29" w:rsidRDefault="001424B9">
      <w:pPr>
        <w:rPr>
          <w:lang w:val="ru-RU"/>
        </w:rPr>
        <w:sectPr w:rsidR="001424B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Pr="008E3F29" w:rsidRDefault="001424B9">
      <w:pPr>
        <w:rPr>
          <w:lang w:val="ru-RU"/>
        </w:rPr>
        <w:sectPr w:rsidR="001424B9" w:rsidRPr="008E3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EAF" w:rsidRPr="00EF3875" w:rsidRDefault="00934EAF" w:rsidP="008E3F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" w:name="_Hlk209470023"/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934EAF" w:rsidRPr="00EF3875" w:rsidRDefault="00934EAF" w:rsidP="00934E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4EAF" w:rsidRPr="00EF3875" w:rsidRDefault="00934EAF" w:rsidP="00934E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</w:t>
      </w:r>
      <w:r>
        <w:rPr>
          <w:rFonts w:ascii="Times New Roman" w:hAnsi="Times New Roman" w:cs="Times New Roman"/>
          <w:sz w:val="28"/>
          <w:szCs w:val="28"/>
          <w:lang w:val="ru-RU"/>
        </w:rPr>
        <w:t>ельных организаций РФ отводит 34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ЧЕРЧЕНИЕ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_8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 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8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8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</w:t>
      </w:r>
      <w:r w:rsidRPr="004736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34</w:t>
      </w:r>
      <w:r w:rsidRPr="004736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каждом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>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Default="00934EAF" w:rsidP="00934EAF">
      <w:pPr>
        <w:rPr>
          <w:lang w:val="ru-RU"/>
        </w:rPr>
      </w:pPr>
    </w:p>
    <w:p w:rsidR="00934EAF" w:rsidRPr="00EF3875" w:rsidRDefault="00934EAF" w:rsidP="00934E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тематического планирования</w:t>
      </w:r>
    </w:p>
    <w:p w:rsidR="00934EAF" w:rsidRPr="00EF3875" w:rsidRDefault="00934EAF" w:rsidP="00934E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Предмет:</w:t>
      </w:r>
      <w:r w:rsidR="008E3F29">
        <w:rPr>
          <w:rFonts w:ascii="Times New Roman" w:hAnsi="Times New Roman" w:cs="Times New Roman"/>
          <w:sz w:val="28"/>
          <w:szCs w:val="28"/>
          <w:lang w:val="ru-RU"/>
        </w:rPr>
        <w:t xml:space="preserve"> Черчение</w:t>
      </w:r>
    </w:p>
    <w:p w:rsidR="00934EAF" w:rsidRPr="00EF3875" w:rsidRDefault="00934EAF" w:rsidP="00934E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 w:rsidR="008E3F29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934EAF" w:rsidRPr="00EF3875" w:rsidRDefault="00934EAF" w:rsidP="00934E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Болдырев Владимир Васильевич</w:t>
      </w:r>
    </w:p>
    <w:p w:rsidR="00934EAF" w:rsidRPr="00EF3875" w:rsidRDefault="00934EAF" w:rsidP="00934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934EAF" w:rsidRPr="00EF3875" w:rsidTr="004653D3">
        <w:tc>
          <w:tcPr>
            <w:tcW w:w="897" w:type="dxa"/>
            <w:vMerge w:val="restart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934EAF" w:rsidRPr="00EF3875" w:rsidTr="004653D3">
        <w:tc>
          <w:tcPr>
            <w:tcW w:w="897" w:type="dxa"/>
            <w:vMerge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934EAF" w:rsidRPr="00EF3875" w:rsidRDefault="00934EAF" w:rsidP="004653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EAF" w:rsidRPr="00EF3875" w:rsidTr="004653D3">
        <w:tc>
          <w:tcPr>
            <w:tcW w:w="897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EAF" w:rsidRPr="00EF3875" w:rsidTr="004653D3">
        <w:tc>
          <w:tcPr>
            <w:tcW w:w="897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EF3875" w:rsidRDefault="00934EAF" w:rsidP="00465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EAF" w:rsidRPr="004B1B4B" w:rsidTr="004653D3">
        <w:tc>
          <w:tcPr>
            <w:tcW w:w="89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</w:tr>
      <w:tr w:rsidR="00934EAF" w:rsidRPr="004B1B4B" w:rsidTr="004653D3">
        <w:tc>
          <w:tcPr>
            <w:tcW w:w="89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</w:tr>
      <w:tr w:rsidR="00934EAF" w:rsidRPr="004B1B4B" w:rsidTr="004653D3">
        <w:tc>
          <w:tcPr>
            <w:tcW w:w="89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</w:tr>
      <w:tr w:rsidR="00934EAF" w:rsidRPr="004B1B4B" w:rsidTr="004653D3">
        <w:tc>
          <w:tcPr>
            <w:tcW w:w="89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34EAF" w:rsidRPr="004B1B4B" w:rsidRDefault="00934EAF" w:rsidP="004653D3">
            <w:pPr>
              <w:contextualSpacing/>
              <w:rPr>
                <w:sz w:val="28"/>
                <w:szCs w:val="28"/>
              </w:rPr>
            </w:pPr>
          </w:p>
        </w:tc>
      </w:tr>
    </w:tbl>
    <w:p w:rsidR="00934EAF" w:rsidRDefault="00934EAF" w:rsidP="00934EAF">
      <w:pPr>
        <w:rPr>
          <w:lang w:val="ru-RU"/>
        </w:rPr>
      </w:pPr>
    </w:p>
    <w:p w:rsidR="00934EAF" w:rsidRDefault="00934E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34EAF" w:rsidRDefault="00934E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13"/>
    <w:p w:rsidR="001424B9" w:rsidRPr="00E21F14" w:rsidRDefault="001424B9">
      <w:pPr>
        <w:rPr>
          <w:lang w:val="ru-RU"/>
        </w:rPr>
        <w:sectPr w:rsidR="001424B9" w:rsidRPr="00E21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B9" w:rsidRPr="00E21F14" w:rsidRDefault="001424B9">
      <w:pPr>
        <w:rPr>
          <w:lang w:val="ru-RU"/>
        </w:rPr>
        <w:sectPr w:rsidR="001424B9" w:rsidRPr="00E21F1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3C2D4A" w:rsidRPr="003C2D4A" w:rsidRDefault="003C2D4A" w:rsidP="00E21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2D4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 к рабочей программе</w:t>
      </w:r>
    </w:p>
    <w:p w:rsidR="00E21F14" w:rsidRDefault="00E21F14" w:rsidP="00E21F14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3C2D4A">
        <w:rPr>
          <w:rFonts w:ascii="Times New Roman" w:hAnsi="Times New Roman" w:cs="Times New Roman"/>
          <w:b/>
          <w:sz w:val="28"/>
          <w:szCs w:val="28"/>
          <w:lang w:val="ru-RU"/>
        </w:rPr>
        <w:t>учебного  предмета «Черчение»</w:t>
      </w:r>
      <w:r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</w:p>
    <w:p w:rsidR="003C2D4A" w:rsidRPr="00E21F14" w:rsidRDefault="003C2D4A" w:rsidP="00E21F14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="00E21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учащихся</w:t>
      </w:r>
      <w:r w:rsidR="00E21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8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классо</w:t>
      </w:r>
      <w:r w:rsidR="003D6717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3C2D4A" w:rsidRPr="003C2D4A" w:rsidRDefault="003C2D4A" w:rsidP="00E21F14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утверждённой приказом</w:t>
      </w:r>
      <w:r w:rsidR="00E21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МБОУООШ№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75</w:t>
      </w:r>
      <w:r w:rsidR="00E21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от29.08.2025 г. пр. </w:t>
      </w:r>
      <w:r w:rsidRPr="003C2D4A">
        <w:rPr>
          <w:rFonts w:ascii="Times New Roman" w:hAnsi="Times New Roman" w:cs="Times New Roman"/>
          <w:b/>
          <w:sz w:val="28"/>
          <w:szCs w:val="28"/>
          <w:lang w:val="ru-RU"/>
        </w:rPr>
        <w:t>№ 58</w:t>
      </w:r>
    </w:p>
    <w:p w:rsidR="003C2D4A" w:rsidRPr="003C2D4A" w:rsidRDefault="003C2D4A" w:rsidP="003C2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C2D4A" w:rsidRDefault="003C2D4A" w:rsidP="003C2D4A">
      <w:pPr>
        <w:ind w:left="100" w:right="804"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создана при помощи «Конструктора рабочих программ по учебным предметам»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21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ресурсе</w:t>
      </w:r>
      <w:r w:rsidR="00E21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https</w:t>
        </w:r>
        <w:r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edsoo</w:t>
        </w:r>
        <w:r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:rsidR="003C2D4A" w:rsidRDefault="003C2D4A" w:rsidP="003C2D4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D4A" w:rsidRDefault="003C2D4A" w:rsidP="003C2D4A">
      <w:pPr>
        <w:widowControl w:val="0"/>
        <w:autoSpaceDE w:val="0"/>
        <w:autoSpaceDN w:val="0"/>
        <w:spacing w:before="90" w:after="0" w:line="240" w:lineRule="auto"/>
        <w:ind w:left="100" w:right="556"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Рабочая программа по физике на уровне основного общего образования составлена наоснове Требований к результатам освоения основной образовательной программы основного общегообразования,представленныхвФедеральномгосударственномобразовательномстандартеосновногообщегообразования(ПриказМинпросвещенияРоссииот31.05.2021г.№287,зарегистрирован Министерством юстиции Российской Федерации 05.07.2021 г., рег. номер – 64101)(далее – ФГОС ООО), а также федеральной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рабочей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 воспитания, с учётом Концепции</w:t>
      </w:r>
      <w:r w:rsidR="00E21F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преподавания русского языка и литературы в Российской Федерации (утверждённой распоряжениемПравительстваРоссийскойФедерацииот9 апреля2016 г.№637-р).</w:t>
      </w:r>
    </w:p>
    <w:p w:rsidR="003C2D4A" w:rsidRDefault="003C2D4A" w:rsidP="003C2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D4A" w:rsidRDefault="003C2D4A" w:rsidP="003C2D4A">
      <w:pPr>
        <w:widowControl w:val="0"/>
        <w:autoSpaceDE w:val="0"/>
        <w:autoSpaceDN w:val="0"/>
        <w:spacing w:after="0" w:line="240" w:lineRule="auto"/>
        <w:ind w:left="100" w:right="557"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изучение предмета «Черчение» в учебном плане  8 класс - 1 часа в неделю </w:t>
      </w:r>
    </w:p>
    <w:p w:rsidR="003C2D4A" w:rsidRDefault="003C2D4A" w:rsidP="003C2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D4A" w:rsidRDefault="003C2D4A" w:rsidP="003C2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D4A" w:rsidRDefault="003C2D4A" w:rsidP="003C2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D4A" w:rsidRDefault="003C2D4A" w:rsidP="003C2D4A">
      <w:pPr>
        <w:spacing w:before="20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E21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ШМО             _____________ /Бабешко Н.Ю./</w:t>
      </w:r>
    </w:p>
    <w:p w:rsidR="003C2D4A" w:rsidRDefault="003C2D4A" w:rsidP="003C2D4A">
      <w:pPr>
        <w:spacing w:before="20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2D4A" w:rsidRDefault="003C2D4A" w:rsidP="003C2D4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 МБОУ ООШ № 75 ___________ /Морозова Т.М./</w:t>
      </w: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C2D4A" w:rsidRDefault="003C2D4A" w:rsidP="003C2D4A">
      <w:pPr>
        <w:rPr>
          <w:lang w:val="ru-RU"/>
        </w:rPr>
      </w:pPr>
    </w:p>
    <w:p w:rsidR="0031039E" w:rsidRPr="003C2D4A" w:rsidRDefault="0031039E">
      <w:pPr>
        <w:rPr>
          <w:lang w:val="ru-RU"/>
        </w:rPr>
      </w:pPr>
    </w:p>
    <w:sectPr w:rsidR="0031039E" w:rsidRPr="003C2D4A" w:rsidSect="00AD59E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423" w:rsidRDefault="00DE6423" w:rsidP="00934EAF">
      <w:pPr>
        <w:spacing w:after="0" w:line="240" w:lineRule="auto"/>
      </w:pPr>
      <w:r>
        <w:separator/>
      </w:r>
    </w:p>
  </w:endnote>
  <w:endnote w:type="continuationSeparator" w:id="1">
    <w:p w:rsidR="00DE6423" w:rsidRDefault="00DE6423" w:rsidP="0093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423" w:rsidRDefault="00DE6423" w:rsidP="00934EAF">
      <w:pPr>
        <w:spacing w:after="0" w:line="240" w:lineRule="auto"/>
      </w:pPr>
      <w:r>
        <w:separator/>
      </w:r>
    </w:p>
  </w:footnote>
  <w:footnote w:type="continuationSeparator" w:id="1">
    <w:p w:rsidR="00DE6423" w:rsidRDefault="00DE6423" w:rsidP="0093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682"/>
    <w:multiLevelType w:val="multilevel"/>
    <w:tmpl w:val="7A6ABF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F4C20"/>
    <w:multiLevelType w:val="multilevel"/>
    <w:tmpl w:val="3B7A2912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02674"/>
    <w:multiLevelType w:val="multilevel"/>
    <w:tmpl w:val="FA1456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0315C"/>
    <w:multiLevelType w:val="multilevel"/>
    <w:tmpl w:val="972607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7514B"/>
    <w:multiLevelType w:val="multilevel"/>
    <w:tmpl w:val="EDCC5DA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7C16ED"/>
    <w:multiLevelType w:val="multilevel"/>
    <w:tmpl w:val="62B639B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77FD9"/>
    <w:multiLevelType w:val="multilevel"/>
    <w:tmpl w:val="F0E4DC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D220A0"/>
    <w:multiLevelType w:val="multilevel"/>
    <w:tmpl w:val="BC604E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9E32E9"/>
    <w:multiLevelType w:val="multilevel"/>
    <w:tmpl w:val="B79693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C6381F"/>
    <w:multiLevelType w:val="multilevel"/>
    <w:tmpl w:val="779E8D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4B9"/>
    <w:rsid w:val="000D1A57"/>
    <w:rsid w:val="001424B9"/>
    <w:rsid w:val="001C7DBA"/>
    <w:rsid w:val="001D0BE5"/>
    <w:rsid w:val="00294C2D"/>
    <w:rsid w:val="0031039E"/>
    <w:rsid w:val="003A5A70"/>
    <w:rsid w:val="003C2D4A"/>
    <w:rsid w:val="003D6717"/>
    <w:rsid w:val="00450248"/>
    <w:rsid w:val="00892816"/>
    <w:rsid w:val="008E3F29"/>
    <w:rsid w:val="00934EAF"/>
    <w:rsid w:val="00992071"/>
    <w:rsid w:val="00AD59E8"/>
    <w:rsid w:val="00BD7F42"/>
    <w:rsid w:val="00C6603E"/>
    <w:rsid w:val="00CE51ED"/>
    <w:rsid w:val="00DB27BA"/>
    <w:rsid w:val="00DD7390"/>
    <w:rsid w:val="00DE6423"/>
    <w:rsid w:val="00E21F14"/>
    <w:rsid w:val="00EB7530"/>
    <w:rsid w:val="00FC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59E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D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34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4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2025-09-22T15:52:00Z</dcterms:created>
  <dcterms:modified xsi:type="dcterms:W3CDTF">2025-10-29T06:49:00Z</dcterms:modified>
</cp:coreProperties>
</file>